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8"/>
        </w:rPr>
      </w:pPr>
      <w:r>
        <w:rPr>
          <w:rFonts w:hint="eastAsia"/>
          <w:b/>
          <w:bCs/>
          <w:sz w:val="40"/>
          <w:szCs w:val="48"/>
        </w:rPr>
        <w:t>云南司法警官职业学院学生会组织改革情况</w:t>
      </w:r>
    </w:p>
    <w:p>
      <w:pPr>
        <w:jc w:val="cente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为落实共青团中央、教育部、全国学联联合下发的《关于推动高校学生会（研究生会）深化改革的若干意见》，接受广大师生监督，现将我校截至2021年11月学生会（研究生会）改革情况公开如下。</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widowControl/>
        <w:spacing w:line="560" w:lineRule="exact"/>
        <w:jc w:val="left"/>
        <w:rPr>
          <w:rFonts w:ascii="方正黑体简体" w:hAnsi="方正黑体简体" w:eastAsia="方正黑体简体" w:cs="方正黑体简体"/>
          <w:sz w:val="32"/>
          <w:szCs w:val="32"/>
        </w:rPr>
      </w:pPr>
    </w:p>
    <w:p>
      <w:pPr>
        <w:rPr>
          <w:rFonts w:ascii="方正黑体简体" w:hAnsi="方正黑体简体" w:eastAsia="方正黑体简体" w:cs="方正黑体简体"/>
          <w:sz w:val="32"/>
          <w:szCs w:val="32"/>
        </w:rPr>
        <w:sectPr>
          <w:footerReference r:id="rId3" w:type="default"/>
          <w:pgSz w:w="11906" w:h="16838"/>
          <w:pgMar w:top="2041" w:right="1531" w:bottom="2041" w:left="1531" w:header="851" w:footer="992" w:gutter="0"/>
          <w:cols w:space="425" w:num="1"/>
          <w:docGrid w:type="lines" w:linePitch="312" w:charSpace="0"/>
        </w:sectPr>
      </w:pPr>
    </w:p>
    <w:p>
      <w:pPr>
        <w:widowControl/>
        <w:spacing w:line="560" w:lineRule="exac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高校学生会组织深化改革评估备案表</w:t>
      </w:r>
    </w:p>
    <w:p>
      <w:pPr>
        <w:spacing w:line="560" w:lineRule="exact"/>
        <w:jc w:val="left"/>
        <w:rPr>
          <w:rFonts w:ascii="方正大标宋简体" w:eastAsia="方正大标宋简体"/>
          <w:sz w:val="32"/>
          <w:szCs w:val="32"/>
        </w:rPr>
      </w:pPr>
    </w:p>
    <w:p>
      <w:pPr>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组织名称：</w:t>
      </w:r>
      <w:r>
        <w:rPr>
          <w:rFonts w:hint="eastAsia" w:ascii="仿宋_GB2312" w:hAnsi="仿宋_GB2312" w:eastAsia="仿宋_GB2312" w:cs="仿宋_GB2312"/>
          <w:sz w:val="24"/>
          <w:szCs w:val="24"/>
          <w:u w:val="single"/>
        </w:rPr>
        <w:t>云南司法警官职业学院</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学生会/□研究生会</w:t>
      </w:r>
    </w:p>
    <w:p>
      <w:pPr>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二级学生会组织（含二级院系、书院、分校区等学生会、研究生会）数量：</w:t>
      </w:r>
      <w:r>
        <w:rPr>
          <w:rFonts w:hint="eastAsia" w:ascii="仿宋_GB2312" w:hAnsi="仿宋_GB2312" w:eastAsia="仿宋_GB2312" w:cs="仿宋_GB2312"/>
          <w:sz w:val="24"/>
          <w:szCs w:val="24"/>
          <w:u w:val="single"/>
        </w:rPr>
        <w:t>无</w:t>
      </w:r>
    </w:p>
    <w:p>
      <w:pPr>
        <w:spacing w:line="560" w:lineRule="exact"/>
        <w:jc w:val="left"/>
        <w:rPr>
          <w:rFonts w:ascii="方正仿宋简体" w:eastAsia="方正仿宋简体" w:cs="Times New Roman"/>
          <w:sz w:val="24"/>
          <w:szCs w:val="24"/>
        </w:rPr>
      </w:pPr>
      <w:r>
        <w:rPr>
          <w:rFonts w:hint="eastAsia" w:ascii="仿宋_GB2312" w:hAnsi="仿宋_GB2312" w:eastAsia="仿宋_GB2312" w:cs="仿宋_GB2312"/>
          <w:sz w:val="24"/>
          <w:szCs w:val="24"/>
        </w:rPr>
        <w:t>是否已由省级团委、学联核查（复评）：</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是/□否</w:t>
      </w:r>
    </w:p>
    <w:tbl>
      <w:tblPr>
        <w:tblStyle w:val="8"/>
        <w:tblpPr w:leftFromText="180" w:rightFromText="180" w:vertAnchor="text" w:horzAnchor="page" w:tblpX="1612" w:tblpY="889"/>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640"/>
        <w:gridCol w:w="120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before="156" w:beforeLines="50" w:after="156" w:afterLines="50" w:line="440" w:lineRule="exact"/>
              <w:jc w:val="center"/>
              <w:rPr>
                <w:rFonts w:ascii="Times New Roman" w:hAnsi="Times New Roman" w:eastAsia="方正仿宋简体" w:cs="Times New Roman"/>
                <w:sz w:val="24"/>
                <w:szCs w:val="24"/>
              </w:rPr>
            </w:pPr>
            <w:r>
              <w:rPr>
                <w:rFonts w:hint="eastAsia" w:ascii="黑体" w:hAnsi="黑体" w:eastAsia="黑体" w:cs="黑体"/>
                <w:sz w:val="24"/>
                <w:szCs w:val="24"/>
              </w:rPr>
              <w:t>自评公开链接</w:t>
            </w:r>
          </w:p>
        </w:tc>
        <w:tc>
          <w:tcPr>
            <w:tcW w:w="6269" w:type="dxa"/>
            <w:gridSpan w:val="3"/>
            <w:vAlign w:val="center"/>
          </w:tcPr>
          <w:p>
            <w:pPr>
              <w:spacing w:line="560" w:lineRule="exact"/>
              <w:jc w:val="center"/>
              <w:rPr>
                <w:rFonts w:ascii="方正仿宋简体"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7" w:type="dxa"/>
            <w:gridSpan w:val="4"/>
            <w:shd w:val="clear" w:color="auto" w:fill="D7D7D7"/>
            <w:vAlign w:val="center"/>
          </w:tcPr>
          <w:p>
            <w:pPr>
              <w:spacing w:before="156" w:beforeLines="50" w:after="156" w:afterLines="50" w:line="440" w:lineRule="exact"/>
              <w:jc w:val="center"/>
              <w:rPr>
                <w:rFonts w:ascii="方正黑体简体" w:hAnsi="方正黑体简体" w:eastAsia="方正黑体简体" w:cs="方正黑体简体"/>
                <w:sz w:val="24"/>
                <w:szCs w:val="24"/>
              </w:rPr>
            </w:pPr>
            <w:r>
              <w:rPr>
                <w:rFonts w:hint="eastAsia" w:ascii="黑体" w:hAnsi="黑体" w:eastAsia="黑体" w:cs="黑体"/>
                <w:sz w:val="24"/>
                <w:szCs w:val="24"/>
              </w:rPr>
              <w:t>校级学生会组织情况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项目</w:t>
            </w:r>
          </w:p>
        </w:tc>
        <w:tc>
          <w:tcPr>
            <w:tcW w:w="1200" w:type="dxa"/>
            <w:shd w:val="clear" w:color="auto" w:fill="D7D7D7"/>
            <w:vAlign w:val="center"/>
          </w:tcPr>
          <w:p>
            <w:pPr>
              <w:spacing w:line="440" w:lineRule="exac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评估结论</w:t>
            </w:r>
          </w:p>
        </w:tc>
        <w:tc>
          <w:tcPr>
            <w:tcW w:w="1429" w:type="dxa"/>
            <w:shd w:val="clear" w:color="auto" w:fill="D7D7D7"/>
            <w:vAlign w:val="center"/>
          </w:tcPr>
          <w:p>
            <w:pPr>
              <w:spacing w:line="440" w:lineRule="exac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坚持全心全意服务同学，聚焦主责主业开展工作。未承担宿舍管理、校园文明纠察、安全保卫等行政职能。</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工作机构架构为“主席团+工作部门”模式，未在工作部门以上或以下设置“中心”、“项目办公室”等常设层级。</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 工作人员不超过40人，学生人数较多、分校区较多的高校不超过60人。</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实有40人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58" w:type="dxa"/>
            <w:gridSpan w:val="2"/>
            <w:shd w:val="clear" w:color="auto" w:fill="D7D7D7"/>
            <w:vAlign w:val="center"/>
          </w:tcPr>
          <w:p>
            <w:pPr>
              <w:numPr>
                <w:ilvl w:val="0"/>
                <w:numId w:val="1"/>
              </w:num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主席团成员不超过5人。</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实有5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numPr>
                <w:ilvl w:val="0"/>
                <w:numId w:val="1"/>
              </w:num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工作部门不超过6个。</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实有5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除主席、副主席（轮值执行主席）、部长、副部长、干事外未设其他职务。</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工作人员为共产党员或共青团员。</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工作人员中除一年级新生外的本专科生最近1个学期/最近1学年/入学以来三者取其一，学习成绩综合排名在本专业前30%以内，且无课业不及格情况；研究生无课业不及格情况。</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 主席团由学生代表大会（非其委员会、常务委员会、常任代表会议等）选举产生。</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11. 按期规范召开学生（研究生）代表大会。</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召开日期为：2021年11月11日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 校级学生（研究生）代表大会代表经班级团支部推荐、学院（系）组织选举产生。</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13. 开展了春、秋季学生会组织工作人员全员培训。</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14. 组建以学生代表为主，校党委学生工作部门、校团委等共同参与的校级学生会组织工作人员评议会；主席团成员和工作部门负责人每学期向评议会述职。</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15. 学生会组织工作人员参加评奖评优、测评加分、推荐免试攻读研究生等事项时，依据评议结果择优提名，未与其岗位简单挂钩。</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16. 学生会组织的建设纳入了学校党建工作整体规划；党组织定期听取学生会组织工作汇报，研究决定重大事项。</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8" w:type="dxa"/>
            <w:gridSpan w:val="2"/>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17. 明确1名校团委专职副书记指导校级学生会组织；聘任校团委专职副书记或干部担任校级学生会组织秘书长。</w:t>
            </w:r>
          </w:p>
        </w:tc>
        <w:tc>
          <w:tcPr>
            <w:tcW w:w="1200" w:type="dxa"/>
            <w:shd w:val="clear" w:color="auto" w:fill="D7D7D7"/>
            <w:vAlign w:val="center"/>
          </w:tcPr>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p>
            <w:pPr>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否</w:t>
            </w:r>
          </w:p>
        </w:tc>
        <w:tc>
          <w:tcPr>
            <w:tcW w:w="1429" w:type="dxa"/>
            <w:shd w:val="clear" w:color="auto" w:fill="D7D7D7"/>
            <w:vAlign w:val="center"/>
          </w:tcPr>
          <w:p>
            <w:pPr>
              <w:spacing w:line="440" w:lineRule="exact"/>
              <w:jc w:val="left"/>
              <w:rPr>
                <w:rFonts w:ascii="仿宋_GB2312" w:hAnsi="仿宋_GB2312" w:eastAsia="仿宋_GB2312" w:cs="仿宋_GB2312"/>
                <w:sz w:val="24"/>
                <w:szCs w:val="24"/>
              </w:rPr>
            </w:pPr>
          </w:p>
        </w:tc>
      </w:tr>
    </w:tbl>
    <w:p>
      <w:pPr>
        <w:spacing w:line="560" w:lineRule="exact"/>
        <w:jc w:val="left"/>
        <w:rPr>
          <w:rFonts w:ascii="方正仿宋简体" w:eastAsia="方正仿宋简体" w:cs="Times New Roman"/>
          <w:sz w:val="24"/>
          <w:szCs w:val="24"/>
        </w:rPr>
      </w:pPr>
    </w:p>
    <w:p>
      <w:pPr>
        <w:widowControl/>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云南司法警官职业学院学生会章程</w:t>
      </w:r>
    </w:p>
    <w:p>
      <w:pPr>
        <w:widowControl/>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（修正案）</w:t>
      </w:r>
    </w:p>
    <w:p>
      <w:pPr>
        <w:jc w:val="center"/>
        <w:rPr>
          <w:rFonts w:hint="eastAsia" w:ascii="仿宋" w:hAnsi="仿宋" w:eastAsia="仿宋" w:cs="仿宋"/>
          <w:bCs/>
          <w:color w:val="000000"/>
          <w:sz w:val="24"/>
          <w:szCs w:val="24"/>
        </w:rPr>
      </w:pPr>
    </w:p>
    <w:p>
      <w:pPr>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第一章 总则</w:t>
      </w:r>
    </w:p>
    <w:p>
      <w:pPr>
        <w:jc w:val="center"/>
        <w:rPr>
          <w:rFonts w:hint="eastAsia" w:ascii="仿宋" w:hAnsi="仿宋" w:eastAsia="仿宋" w:cs="仿宋"/>
          <w:bCs/>
          <w:color w:val="000000"/>
          <w:sz w:val="24"/>
          <w:szCs w:val="24"/>
        </w:rPr>
      </w:pPr>
    </w:p>
    <w:p>
      <w:pPr>
        <w:jc w:val="both"/>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第一条</w:t>
      </w:r>
      <w:r>
        <w:rPr>
          <w:rFonts w:hint="eastAsia" w:ascii="仿宋" w:hAnsi="仿宋" w:eastAsia="仿宋" w:cs="仿宋"/>
          <w:bCs/>
          <w:color w:val="000000"/>
          <w:sz w:val="24"/>
          <w:szCs w:val="24"/>
        </w:rPr>
        <w:t xml:space="preserve"> 云南司法警官职业学院学生会是在校党委领导、上级学联和校团委双重指导下独立开展工作的全校学生群众性组织。</w:t>
      </w:r>
    </w:p>
    <w:p>
      <w:pP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第二条</w:t>
      </w:r>
      <w:r>
        <w:rPr>
          <w:rFonts w:hint="eastAsia" w:ascii="仿宋" w:hAnsi="仿宋" w:eastAsia="仿宋" w:cs="仿宋"/>
          <w:bCs/>
          <w:color w:val="000000"/>
          <w:sz w:val="24"/>
          <w:szCs w:val="24"/>
        </w:rPr>
        <w:t xml:space="preserve"> 本会的基本任务  </w:t>
      </w:r>
    </w:p>
    <w:p>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（二）以加强对同学的政治引领为根本，以全心全意服务同学为宗旨，及时向同学传达党的声音和主张，引导广大同学自觉把个人理想融入到党和人民的共同奋斗之中；</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（三）面向全体同学，坚持从同学中来、到同学中去，听取、收集同学在学业发展、身心健康、社会融入、权益维护等方面的普遍需求和现实困难，及时反馈学校，帮助有效解决。</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第三条</w:t>
      </w:r>
      <w:r>
        <w:rPr>
          <w:rFonts w:hint="eastAsia" w:ascii="仿宋" w:hAnsi="仿宋" w:eastAsia="仿宋" w:cs="仿宋"/>
          <w:bCs/>
          <w:color w:val="000000"/>
          <w:sz w:val="24"/>
          <w:szCs w:val="24"/>
        </w:rPr>
        <w:t xml:space="preserve"> 本会承认并遵守《中华全国学生联合会章程》和《云南省学生联合会章程》，作为团体会员参加中华全国学生联合会和云南省学生联合会。</w:t>
      </w:r>
    </w:p>
    <w:p>
      <w:pPr>
        <w:jc w:val="center"/>
        <w:rPr>
          <w:rFonts w:hint="eastAsia" w:ascii="仿宋" w:hAnsi="仿宋" w:eastAsia="仿宋" w:cs="仿宋"/>
          <w:bCs/>
          <w:color w:val="000000"/>
          <w:sz w:val="24"/>
          <w:szCs w:val="24"/>
        </w:rPr>
      </w:pPr>
    </w:p>
    <w:p>
      <w:pPr>
        <w:jc w:val="center"/>
        <w:rPr>
          <w:rFonts w:hint="eastAsia" w:ascii="仿宋" w:hAnsi="仿宋" w:eastAsia="仿宋" w:cs="仿宋"/>
          <w:bCs/>
          <w:color w:val="000000"/>
          <w:sz w:val="24"/>
          <w:szCs w:val="24"/>
        </w:rPr>
      </w:pPr>
      <w:r>
        <w:rPr>
          <w:rFonts w:hint="eastAsia" w:ascii="黑体" w:hAnsi="黑体" w:eastAsia="黑体" w:cs="黑体"/>
          <w:bCs/>
          <w:color w:val="000000"/>
          <w:sz w:val="24"/>
          <w:szCs w:val="24"/>
        </w:rPr>
        <w:t>第二章 会员</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第四条</w:t>
      </w:r>
      <w:r>
        <w:rPr>
          <w:rFonts w:hint="eastAsia" w:ascii="仿宋" w:hAnsi="仿宋" w:eastAsia="仿宋" w:cs="仿宋"/>
          <w:bCs/>
          <w:color w:val="000000"/>
          <w:sz w:val="24"/>
          <w:szCs w:val="24"/>
        </w:rPr>
        <w:t xml:space="preserve"> 凡具有云南司法警官职业学院正式学籍的专科学生，承认本会章程，均为本会会员。</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第五条</w:t>
      </w:r>
      <w:r>
        <w:rPr>
          <w:rFonts w:hint="eastAsia" w:ascii="仿宋" w:hAnsi="仿宋" w:eastAsia="仿宋" w:cs="仿宋"/>
          <w:bCs/>
          <w:color w:val="000000"/>
          <w:sz w:val="24"/>
          <w:szCs w:val="24"/>
        </w:rPr>
        <w:t xml:space="preserve"> 会员的基本权利：</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（一）通过符合本会章程规定的民主程序，讨论和决定本会的重大事务；</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（二）对本会的工作有监督，讨论，咨询和建议权；</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（三）在本会内有选举权和被选举权，有推荐他人或自荐担任学生会职务的权利；</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（四）有参加本会组织的各项活动的权利。</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第六条</w:t>
      </w:r>
      <w:r>
        <w:rPr>
          <w:rFonts w:hint="eastAsia" w:ascii="仿宋" w:hAnsi="仿宋" w:eastAsia="仿宋" w:cs="仿宋"/>
          <w:bCs/>
          <w:color w:val="000000"/>
          <w:sz w:val="24"/>
          <w:szCs w:val="24"/>
        </w:rPr>
        <w:t xml:space="preserve"> 会员的基本义务：</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（一）坚持四项基本原则，在重大问题上政治立场坚定，旗帜鲜明，自觉遵守宪法和法规；</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（二）崇尚科学、追求真理，传承文明，树立科学的人生观，世界观和价值观；</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（三）遵守校纪校规，勤奋学习，尊敬师长，团结同学，维护学校荣誉；</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（四）遵守本会章程，执行本行决议积极完成本会委托和交办的各项工作和任务；</w:t>
      </w:r>
    </w:p>
    <w:p>
      <w:pPr>
        <w:ind w:firstLine="240" w:firstLineChars="1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（五）维护本会荣誉，名誉及权益不受损害。</w:t>
      </w:r>
    </w:p>
    <w:p>
      <w:pPr>
        <w:jc w:val="left"/>
        <w:rPr>
          <w:rFonts w:hint="eastAsia" w:ascii="仿宋" w:hAnsi="仿宋" w:eastAsia="仿宋" w:cs="仿宋"/>
          <w:bCs/>
          <w:color w:val="000000"/>
          <w:sz w:val="24"/>
          <w:szCs w:val="24"/>
        </w:rPr>
      </w:pPr>
    </w:p>
    <w:p>
      <w:pPr>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第三章 组织和职权</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第七条</w:t>
      </w:r>
      <w:r>
        <w:rPr>
          <w:rFonts w:hint="eastAsia" w:ascii="仿宋" w:hAnsi="仿宋" w:eastAsia="仿宋" w:cs="仿宋"/>
          <w:bCs/>
          <w:color w:val="000000"/>
          <w:sz w:val="24"/>
          <w:szCs w:val="24"/>
        </w:rPr>
        <w:t xml:space="preserve"> 本会的组织原则是民主集中制。</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（一）本会的各级组织均应民主选举产生；</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（二）本会的各级组织一律实行集体领导和个人负责相结合的原则。</w:t>
      </w:r>
    </w:p>
    <w:p>
      <w:pPr>
        <w:jc w:val="center"/>
        <w:rPr>
          <w:rFonts w:hint="eastAsia" w:ascii="仿宋" w:hAnsi="仿宋" w:eastAsia="仿宋" w:cs="仿宋"/>
          <w:bCs/>
          <w:color w:val="000000"/>
          <w:sz w:val="24"/>
          <w:szCs w:val="24"/>
        </w:rPr>
      </w:pPr>
    </w:p>
    <w:p>
      <w:pPr>
        <w:jc w:val="cente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第一节 校级学生代表大会</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第八条</w:t>
      </w:r>
      <w:r>
        <w:rPr>
          <w:rFonts w:hint="eastAsia" w:ascii="仿宋" w:hAnsi="仿宋" w:eastAsia="仿宋" w:cs="仿宋"/>
          <w:bCs/>
          <w:color w:val="000000"/>
          <w:sz w:val="24"/>
          <w:szCs w:val="24"/>
        </w:rPr>
        <w:t xml:space="preserve"> 校级学生代表大会是学生会组织的最高权力机关，全校同学通过学代会依法行使民主权利，参与学校治理和监督。学生代表大会每年召开一次，应当有三分之二以上当选代表参加方能召开学生代表大会进行选举和通过决议实行表决制，选举结果应当向大会公告，并经同级党委批准，报上级学联。学生会组织备案。学生代表大会行使下列职权：</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（一）修订学生会组织章程，监督章程的实施；</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（二）审议、通过上一届学生会委员会工作报告；</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（三）选举产生新一届学生会委员会主席团；</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（四）选举产生新一届出席上一级学生会组织代表大会的代表；</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（五）征求广大同学对学校工作的意见和建议，合理有序表达和维护网学正当利益，及时反馈提案处理落实的整体情况参与学校治理；</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（六）讨论和决定应由学生代表大会决定的其他重大事项。</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第九条</w:t>
      </w:r>
      <w:r>
        <w:rPr>
          <w:rFonts w:hint="eastAsia" w:ascii="仿宋" w:hAnsi="仿宋" w:eastAsia="仿宋" w:cs="仿宋"/>
          <w:bCs/>
          <w:color w:val="000000"/>
          <w:sz w:val="24"/>
          <w:szCs w:val="24"/>
        </w:rPr>
        <w:t xml:space="preserve"> 代表经分队团支部推荐、学院学生会组织选举产生，代表名额般不低于所联系学生人数的1%，名额分配要覆盖各系、各年级。其中非学生会组织骨干的学生代表一般不低于60%。</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代表的权利：</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（一）通过符合本会章程规定的民主程序，在学代会上充分发表意见和建议，享有表决权；</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（二）享有选举权和被选举权；</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（三）在职权范围内以个人或者联名方式提出提案，并对提案办理情况进行询问和监督；</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（四）对本会的工作提出建议、批评和实行监督。</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代表的义务：</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（一）刻苦学习，踏实工作，深化思想政治理论学习，用习近平新时代中国特色社会主义思想武装头脑；</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（二）积极行使代表权利，认真履行代表职责，按时参加相关会议；</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（三）学习和践行社会主义核心价值观，主动引领广大学生形成正确的世界观，人生观和价值观；</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（四）密切联系学生，反映学生的意见和要求；</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（五）监督本会开展工作，提出改进措施和工作建议。</w:t>
      </w:r>
    </w:p>
    <w:p>
      <w:pPr>
        <w:jc w:val="center"/>
        <w:rPr>
          <w:rFonts w:hint="eastAsia" w:ascii="仿宋" w:hAnsi="仿宋" w:eastAsia="仿宋" w:cs="仿宋"/>
          <w:bCs/>
          <w:color w:val="000000"/>
          <w:sz w:val="24"/>
          <w:szCs w:val="24"/>
        </w:rPr>
      </w:pPr>
    </w:p>
    <w:p>
      <w:pPr>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第二节 校级学生会委员会</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第十条</w:t>
      </w:r>
      <w:r>
        <w:rPr>
          <w:rFonts w:hint="eastAsia" w:ascii="仿宋" w:hAnsi="仿宋" w:eastAsia="仿宋" w:cs="仿宋"/>
          <w:bCs/>
          <w:color w:val="000000"/>
          <w:sz w:val="24"/>
          <w:szCs w:val="24"/>
        </w:rPr>
        <w:t xml:space="preserve"> 校级学生会委员会(以下简称“学生会”)在校级学生代表大会闭会期间为本会的最高领导机关，学生会工作人员不超过60名，设主席团成员5名，下设学宣部、权益部、办公室、文体部、实践部5个工作部门，每个工作部门负责人1名。</w:t>
      </w:r>
    </w:p>
    <w:p>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主要职责：</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(一)学生代表大会闭会期间，执行代表大会决议，决定学生会重大事件；</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(二)学生代表大会闭会期向，讨论决定学生会委员会部门设置及人事安排；</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(三)负责筹备和召集下一次校学生代表大会；</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(四)批准学生会的预算和决算报告监督学生会经费使用情况；</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(五)协助井监督学生会各部门开展工作；</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(六)行使学生代表大会授予的其他职权。</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第十一条</w:t>
      </w:r>
      <w:r>
        <w:rPr>
          <w:rFonts w:hint="eastAsia" w:ascii="仿宋" w:hAnsi="仿宋" w:eastAsia="仿宋" w:cs="仿宋"/>
          <w:bCs/>
          <w:color w:val="000000"/>
          <w:sz w:val="24"/>
          <w:szCs w:val="24"/>
        </w:rPr>
        <w:t xml:space="preserve"> 明确负责学生工作的校领导分管学生会组织的工作，负责教学工作的校领导参与学生会组织的管理学生会安排1名校团委专职副书记指导学生会组织，聘任校团委专职骨干担任学生会组织秘书长。</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第十二条</w:t>
      </w:r>
      <w:r>
        <w:rPr>
          <w:rFonts w:hint="eastAsia" w:ascii="仿宋" w:hAnsi="仿宋" w:eastAsia="仿宋" w:cs="仿宋"/>
          <w:bCs/>
          <w:color w:val="000000"/>
          <w:sz w:val="24"/>
          <w:szCs w:val="24"/>
        </w:rPr>
        <w:t xml:space="preserve"> 建立重要事项，重大活动，重要信息，对外联络等事先审核管理制度。</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第十三条</w:t>
      </w:r>
      <w:r>
        <w:rPr>
          <w:rFonts w:hint="eastAsia" w:ascii="仿宋" w:hAnsi="仿宋" w:eastAsia="仿宋" w:cs="仿宋"/>
          <w:bCs/>
          <w:color w:val="000000"/>
          <w:sz w:val="24"/>
          <w:szCs w:val="24"/>
        </w:rPr>
        <w:t xml:space="preserve"> 学生会确需主办的重大工作或活动，根据需要以项目化方式招募志愿者，吸收同学参加，因事用人，用完人散。</w:t>
      </w:r>
    </w:p>
    <w:p>
      <w:pPr>
        <w:jc w:val="left"/>
        <w:rPr>
          <w:rFonts w:hint="eastAsia" w:ascii="仿宋" w:hAnsi="仿宋" w:eastAsia="仿宋" w:cs="仿宋"/>
          <w:bCs/>
          <w:color w:val="000000"/>
          <w:sz w:val="24"/>
          <w:szCs w:val="24"/>
        </w:rPr>
      </w:pPr>
    </w:p>
    <w:p>
      <w:pPr>
        <w:jc w:val="cente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第三节 学生会主席团</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第十四条</w:t>
      </w:r>
      <w:r>
        <w:rPr>
          <w:rFonts w:hint="eastAsia" w:ascii="仿宋" w:hAnsi="仿宋" w:eastAsia="仿宋" w:cs="仿宋"/>
          <w:bCs/>
          <w:color w:val="000000"/>
          <w:sz w:val="24"/>
          <w:szCs w:val="24"/>
        </w:rPr>
        <w:t xml:space="preserve"> 学生会主席团候选人由学院团组织推荐，经学院党组织同意，由学校党委学生工作部门和学校团委联合审查后，报学校党委确定。主席团候选人要县有代表性，应当从校、学院学生会工作人员和各领域优秀学生典型中产生。</w:t>
      </w:r>
    </w:p>
    <w:p>
      <w:pPr>
        <w:jc w:val="center"/>
        <w:rPr>
          <w:rFonts w:hint="eastAsia" w:ascii="仿宋" w:hAnsi="仿宋" w:eastAsia="仿宋" w:cs="仿宋"/>
          <w:bCs/>
          <w:color w:val="000000"/>
          <w:sz w:val="24"/>
          <w:szCs w:val="24"/>
        </w:rPr>
      </w:pPr>
    </w:p>
    <w:p>
      <w:pPr>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第四章 学生会</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第十五条</w:t>
      </w:r>
      <w:r>
        <w:rPr>
          <w:rFonts w:hint="eastAsia" w:ascii="仿宋" w:hAnsi="仿宋" w:eastAsia="仿宋" w:cs="仿宋"/>
          <w:bCs/>
          <w:color w:val="000000"/>
          <w:sz w:val="24"/>
          <w:szCs w:val="24"/>
        </w:rPr>
        <w:t xml:space="preserve"> 学院学生代表大会是学生会组织的最高权力机关。学生会委员会(以下简称“学生会”)在学院学生代表大会闭会期间的最高领导机关。</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第十六条</w:t>
      </w:r>
      <w:r>
        <w:rPr>
          <w:rFonts w:hint="eastAsia" w:ascii="仿宋" w:hAnsi="仿宋" w:eastAsia="仿宋" w:cs="仿宋"/>
          <w:bCs/>
          <w:color w:val="000000"/>
          <w:sz w:val="24"/>
          <w:szCs w:val="24"/>
        </w:rPr>
        <w:t xml:space="preserve"> 学院学生代表大会在学院党委领导下，在校学生会与学院团委的具体指导召开，召开前颁经由学院党委批准、学生会批复，按照规范程序召开大会。学院学生代表大会每年举行一次。</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(一)学院学生会工作人员一般为20-30</w:t>
      </w:r>
      <w:bookmarkStart w:id="0" w:name="_GoBack"/>
      <w:bookmarkEnd w:id="0"/>
      <w:r>
        <w:rPr>
          <w:rFonts w:hint="eastAsia" w:ascii="仿宋" w:hAnsi="仿宋" w:eastAsia="仿宋" w:cs="仿宋"/>
          <w:bCs/>
          <w:color w:val="000000"/>
          <w:sz w:val="24"/>
          <w:szCs w:val="24"/>
        </w:rPr>
        <w:t>人，主席团成员不超过5人。学院学生会主席团成员应民主选举产生，并征得学院党委同意后，报学生会备案；</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(二)学院学生会的组织机构、职责权限、工作程序原则上与学生会对应；</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(三)学院学生会属于校学生会的基层组织，接受校学生会的指导，加强与校学生会的工作联动，学院学生会应充分发挥贴近广大同学的优势，在校学生会指导下承办面向全校学生的具体工作项目；</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(四)学院学生会要广泛动员广大同学参与学生会工作，在班级工作和社团活动的基础上开展符合学校特点、适合同学要求的活动；</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(五)学院学生会每学期至少一次通过集中会议或书面形式向校学生会汇报工作，接受工作评议，评议结果不合格的学院学生会限期整改，并及时汇报整改结果。</w:t>
      </w:r>
    </w:p>
    <w:p>
      <w:pPr>
        <w:jc w:val="center"/>
        <w:rPr>
          <w:rFonts w:hint="eastAsia" w:ascii="仿宋" w:hAnsi="仿宋" w:eastAsia="仿宋" w:cs="仿宋"/>
          <w:bCs/>
          <w:color w:val="000000"/>
          <w:sz w:val="24"/>
          <w:szCs w:val="24"/>
        </w:rPr>
      </w:pPr>
    </w:p>
    <w:p>
      <w:pPr>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第五章 学生会工作人员</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第十七条</w:t>
      </w:r>
      <w:r>
        <w:rPr>
          <w:rFonts w:hint="eastAsia" w:ascii="仿宋" w:hAnsi="仿宋" w:eastAsia="仿宋" w:cs="仿宋"/>
          <w:bCs/>
          <w:color w:val="000000"/>
          <w:sz w:val="24"/>
          <w:szCs w:val="24"/>
        </w:rPr>
        <w:t xml:space="preserve"> 学生会工作人员为主席团成员、工作部门成员，基本条件：</w:t>
      </w:r>
    </w:p>
    <w:p>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一)学生会工作人员应当为共产党或共青团员，理想信念坚定，热爱和拥护中国共产党，具有强烈的爱国意识，爱国情感，积极弘扬和践行社会主义核心价值观，品行端正、作风务实、乐于奉献，具有全心全意为广大同学服务的觉悟和能力；</w:t>
      </w:r>
    </w:p>
    <w:p>
      <w:pPr>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(二)学生会工作人员应当是学有余力、学业优良的学生，最近1个学期或学年学习成绩综合排名均在本专业前30%以内，且无课业不及格情况；</w:t>
      </w:r>
    </w:p>
    <w:p>
      <w:pPr>
        <w:ind w:firstLine="480" w:firstLineChars="2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(三)严格遵守《关于学生会工作人员改进作风服务同学的若干规定》。</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第十八条</w:t>
      </w:r>
      <w:r>
        <w:rPr>
          <w:rFonts w:hint="eastAsia" w:ascii="仿宋" w:hAnsi="仿宋" w:eastAsia="仿宋" w:cs="仿宋"/>
          <w:bCs/>
          <w:color w:val="000000"/>
          <w:sz w:val="24"/>
          <w:szCs w:val="24"/>
        </w:rPr>
        <w:t xml:space="preserve"> 建立主要学生骨干向学生会委员会进行工作述职。民主评议制度，考核结果作为学生骨干任职的必要条件之一。</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第十九条</w:t>
      </w:r>
      <w:r>
        <w:rPr>
          <w:rFonts w:hint="eastAsia" w:ascii="仿宋" w:hAnsi="仿宋" w:eastAsia="仿宋" w:cs="仿宋"/>
          <w:bCs/>
          <w:color w:val="000000"/>
          <w:sz w:val="24"/>
          <w:szCs w:val="24"/>
        </w:rPr>
        <w:t xml:space="preserve"> 组建以学院学生会代表为主，学校党委学生工作部门校团委等共同参与的评议会，主席团成员和工作部门负责人每学期向评议会述职。</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第二十条</w:t>
      </w:r>
      <w:r>
        <w:rPr>
          <w:rFonts w:hint="eastAsia" w:ascii="仿宋" w:hAnsi="仿宋" w:eastAsia="仿宋" w:cs="仿宋"/>
          <w:bCs/>
          <w:color w:val="000000"/>
          <w:sz w:val="24"/>
          <w:szCs w:val="24"/>
        </w:rPr>
        <w:t xml:space="preserve"> 学生会工作人员出现违反校规校纪。道德失范以及与学生不相称行为等问题的，应及时上报井接受团委调查核实，按规定和程序及时子以处理。</w:t>
      </w:r>
    </w:p>
    <w:p>
      <w:pPr>
        <w:jc w:val="lef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第二十一条</w:t>
      </w:r>
      <w:r>
        <w:rPr>
          <w:rFonts w:hint="eastAsia" w:ascii="仿宋" w:hAnsi="仿宋" w:eastAsia="仿宋" w:cs="仿宋"/>
          <w:bCs/>
          <w:color w:val="000000"/>
          <w:sz w:val="24"/>
          <w:szCs w:val="24"/>
        </w:rPr>
        <w:t xml:space="preserve"> 学生会工作人员参加评奖评优，测评加分，推荐免试攻读研究生等事项时，依据评议结果择优提名，未与其岗位简单挂钩。</w:t>
      </w:r>
    </w:p>
    <w:p>
      <w:pPr>
        <w:jc w:val="left"/>
        <w:rPr>
          <w:rFonts w:hint="eastAsia" w:ascii="仿宋" w:hAnsi="仿宋" w:eastAsia="仿宋" w:cs="仿宋"/>
          <w:bCs/>
          <w:color w:val="000000"/>
          <w:sz w:val="24"/>
          <w:szCs w:val="24"/>
        </w:rPr>
      </w:pPr>
    </w:p>
    <w:p>
      <w:pPr>
        <w:jc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第六章 附则</w:t>
      </w:r>
    </w:p>
    <w:p>
      <w:pP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第二十二条</w:t>
      </w:r>
      <w:r>
        <w:rPr>
          <w:rFonts w:hint="eastAsia" w:ascii="仿宋" w:hAnsi="仿宋" w:eastAsia="仿宋" w:cs="仿宋"/>
          <w:bCs/>
          <w:color w:val="000000"/>
          <w:sz w:val="24"/>
          <w:szCs w:val="24"/>
        </w:rPr>
        <w:t xml:space="preserve"> 本章程的修定权于云南司法警官职业学院学生代表大会，解释权属于云南司法警官职业学院学生会。</w:t>
      </w:r>
    </w:p>
    <w:p>
      <w:pPr>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第二十三条</w:t>
      </w:r>
      <w:r>
        <w:rPr>
          <w:rFonts w:hint="eastAsia" w:ascii="仿宋" w:hAnsi="仿宋" w:eastAsia="仿宋" w:cs="仿宋"/>
          <w:bCs/>
          <w:color w:val="000000"/>
          <w:sz w:val="24"/>
          <w:szCs w:val="24"/>
        </w:rPr>
        <w:t xml:space="preserve"> 本章程自通过之日起生效。</w:t>
      </w: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Cs/>
          <w:color w:val="000000"/>
          <w:sz w:val="24"/>
          <w:szCs w:val="24"/>
        </w:rPr>
      </w:pPr>
    </w:p>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 xml:space="preserve"> 云南司法警官职业学院学生会</w:t>
      </w:r>
    </w:p>
    <w:p>
      <w:pPr>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2021年11月7日</w:t>
      </w:r>
    </w:p>
    <w:p>
      <w:pPr>
        <w:jc w:val="center"/>
        <w:rPr>
          <w:rFonts w:hint="eastAsia" w:ascii="仿宋" w:hAnsi="仿宋" w:eastAsia="仿宋" w:cs="仿宋"/>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ascii="仿宋" w:hAnsi="仿宋" w:eastAsia="仿宋" w:cs="仿宋"/>
          <w:b/>
          <w:bCs/>
          <w:color w:val="000000"/>
          <w:sz w:val="24"/>
          <w:szCs w:val="24"/>
        </w:rPr>
      </w:pPr>
    </w:p>
    <w:p>
      <w:pPr>
        <w:jc w:val="center"/>
        <w:rPr>
          <w:rFonts w:hint="eastAsia"/>
          <w:b/>
          <w:bCs/>
          <w:color w:val="000000"/>
          <w:sz w:val="48"/>
          <w:szCs w:val="48"/>
        </w:rPr>
      </w:pPr>
    </w:p>
    <w:p>
      <w:pPr>
        <w:jc w:val="center"/>
        <w:rPr>
          <w:rFonts w:hint="eastAsia"/>
          <w:b/>
          <w:bCs/>
          <w:color w:val="000000"/>
          <w:sz w:val="48"/>
          <w:szCs w:val="48"/>
        </w:rPr>
      </w:pPr>
    </w:p>
    <w:p>
      <w:pPr>
        <w:jc w:val="center"/>
        <w:rPr>
          <w:rFonts w:hint="eastAsia"/>
          <w:b/>
          <w:bCs/>
          <w:color w:val="000000"/>
          <w:sz w:val="48"/>
          <w:szCs w:val="48"/>
        </w:rPr>
      </w:pPr>
    </w:p>
    <w:p>
      <w:pPr>
        <w:jc w:val="center"/>
        <w:rPr>
          <w:rFonts w:hint="eastAsia"/>
          <w:b/>
          <w:bCs/>
          <w:color w:val="000000"/>
          <w:sz w:val="48"/>
          <w:szCs w:val="48"/>
        </w:rPr>
      </w:pPr>
    </w:p>
    <w:p>
      <w:pPr>
        <w:jc w:val="center"/>
        <w:rPr>
          <w:rFonts w:hint="eastAsia"/>
          <w:b/>
          <w:bCs/>
          <w:color w:val="000000"/>
          <w:sz w:val="48"/>
          <w:szCs w:val="48"/>
        </w:rPr>
      </w:pPr>
    </w:p>
    <w:p>
      <w:pPr>
        <w:jc w:val="center"/>
        <w:rPr>
          <w:rFonts w:hint="eastAsia" w:ascii="宋体" w:hAnsi="宋体"/>
          <w:b/>
          <w:bCs/>
          <w:sz w:val="48"/>
          <w:szCs w:val="48"/>
        </w:rPr>
      </w:pPr>
    </w:p>
    <w:p>
      <w:pPr>
        <w:widowControl/>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校级学生会工作机构架构图</w:t>
      </w:r>
    </w:p>
    <w:p>
      <w:pPr>
        <w:jc w:val="right"/>
        <w:rPr>
          <w:rFonts w:ascii="宋体" w:hAnsi="宋体"/>
          <w:b/>
          <w:bCs/>
          <w:sz w:val="24"/>
          <w:szCs w:val="24"/>
        </w:rPr>
      </w:pPr>
    </w:p>
    <w:p>
      <w:pPr>
        <w:jc w:val="right"/>
        <w:rPr>
          <w:rFonts w:ascii="宋体" w:hAnsi="宋体"/>
          <w:b/>
          <w:bCs/>
          <w:sz w:val="24"/>
          <w:szCs w:val="24"/>
        </w:rPr>
      </w:pPr>
    </w:p>
    <w:p>
      <w:pPr>
        <w:jc w:val="center"/>
        <w:rPr>
          <w:rFonts w:ascii="宋体" w:hAnsi="宋体"/>
          <w:b/>
          <w:bCs/>
          <w:sz w:val="24"/>
          <w:szCs w:val="24"/>
        </w:rPr>
      </w:pPr>
      <w:r>
        <w:rPr>
          <w:rFonts w:hint="eastAsia" w:ascii="仿宋_GB2312" w:eastAsia="仿宋_GB2312" w:cs="Times New Roman"/>
          <w:sz w:val="30"/>
          <w:szCs w:val="30"/>
        </w:rPr>
        <mc:AlternateContent>
          <mc:Choice Requires="wpc">
            <w:drawing>
              <wp:anchor distT="0" distB="0" distL="0" distR="0" simplePos="0" relativeHeight="251659264" behindDoc="0" locked="0" layoutInCell="1" allowOverlap="1">
                <wp:simplePos x="0" y="0"/>
                <wp:positionH relativeFrom="page">
                  <wp:posOffset>1393190</wp:posOffset>
                </wp:positionH>
                <wp:positionV relativeFrom="page">
                  <wp:posOffset>2230755</wp:posOffset>
                </wp:positionV>
                <wp:extent cx="4815840" cy="2636520"/>
                <wp:effectExtent l="0" t="12700" r="0" b="0"/>
                <wp:wrapTopAndBottom/>
                <wp:docPr id="1101" name="画布 161"/>
                <wp:cNvGraphicFramePr/>
                <a:graphic xmlns:a="http://schemas.openxmlformats.org/drawingml/2006/main">
                  <a:graphicData uri="http://schemas.microsoft.com/office/word/2010/wordprocessingCanvas">
                    <wpc:wpc>
                      <wpc:bg/>
                      <wpc:whole/>
                      <wps:wsp>
                        <wps:cNvPr id="1061" name="矩形 1061"/>
                        <wps:cNvSpPr/>
                        <wps:spPr>
                          <a:xfrm>
                            <a:off x="1455419" y="0"/>
                            <a:ext cx="1959609" cy="426085"/>
                          </a:xfrm>
                          <a:prstGeom prst="rect">
                            <a:avLst/>
                          </a:prstGeom>
                          <a:solidFill>
                            <a:srgbClr val="FFFFFF"/>
                          </a:solidFill>
                          <a:ln w="25400" cap="flat" cmpd="sng">
                            <a:solidFill>
                              <a:srgbClr val="000000"/>
                            </a:solidFill>
                            <a:prstDash val="solid"/>
                            <a:round/>
                          </a:ln>
                        </wps:spPr>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5</w:t>
                              </w:r>
                              <w:r>
                                <w:rPr>
                                  <w:rFonts w:hint="eastAsia" w:ascii="Times New Roman" w:hAnsi="Times New Roman" w:eastAsia="方正仿宋简体" w:cs="Times New Roman"/>
                                </w:rPr>
                                <w:t>人</w:t>
                              </w:r>
                            </w:p>
                          </w:txbxContent>
                        </wps:txbx>
                        <wps:bodyPr vert="horz" wrap="square" lIns="91440" tIns="45720" rIns="91440" bIns="45720" anchor="ctr">
                          <a:noAutofit/>
                        </wps:bodyPr>
                      </wps:wsp>
                      <wps:wsp>
                        <wps:cNvPr id="1062" name="直接连接符 1062"/>
                        <wps:cNvCnPr/>
                        <wps:spPr>
                          <a:xfrm>
                            <a:off x="2419984" y="415925"/>
                            <a:ext cx="0" cy="161925"/>
                          </a:xfrm>
                          <a:prstGeom prst="line">
                            <a:avLst/>
                          </a:prstGeom>
                          <a:ln w="9525" cap="flat" cmpd="sng">
                            <a:solidFill>
                              <a:srgbClr val="000000"/>
                            </a:solidFill>
                            <a:prstDash val="solid"/>
                            <a:round/>
                          </a:ln>
                        </wps:spPr>
                        <wps:bodyPr/>
                      </wps:wsp>
                      <pic:pic xmlns:pic="http://schemas.openxmlformats.org/drawingml/2006/picture">
                        <pic:nvPicPr>
                          <pic:cNvPr id="1063" name="Image"/>
                          <pic:cNvPicPr/>
                        </pic:nvPicPr>
                        <pic:blipFill>
                          <a:blip r:embed="rId5" cstate="print"/>
                          <a:srcRect/>
                          <a:stretch>
                            <a:fillRect/>
                          </a:stretch>
                        </pic:blipFill>
                        <pic:spPr>
                          <a:xfrm>
                            <a:off x="840104" y="582930"/>
                            <a:ext cx="12065" cy="158114"/>
                          </a:xfrm>
                          <a:prstGeom prst="rect">
                            <a:avLst/>
                          </a:prstGeom>
                        </pic:spPr>
                      </pic:pic>
                      <pic:pic xmlns:pic="http://schemas.openxmlformats.org/drawingml/2006/picture">
                        <pic:nvPicPr>
                          <pic:cNvPr id="1064" name="Image"/>
                          <pic:cNvPicPr/>
                        </pic:nvPicPr>
                        <pic:blipFill>
                          <a:blip r:embed="rId5" cstate="print"/>
                          <a:srcRect/>
                          <a:stretch>
                            <a:fillRect/>
                          </a:stretch>
                        </pic:blipFill>
                        <pic:spPr>
                          <a:xfrm>
                            <a:off x="1624329" y="577850"/>
                            <a:ext cx="12064" cy="158115"/>
                          </a:xfrm>
                          <a:prstGeom prst="rect">
                            <a:avLst/>
                          </a:prstGeom>
                        </pic:spPr>
                      </pic:pic>
                      <pic:pic xmlns:pic="http://schemas.openxmlformats.org/drawingml/2006/picture">
                        <pic:nvPicPr>
                          <pic:cNvPr id="1065" name="Image"/>
                          <pic:cNvPicPr/>
                        </pic:nvPicPr>
                        <pic:blipFill>
                          <a:blip r:embed="rId5" cstate="print"/>
                          <a:srcRect/>
                          <a:stretch>
                            <a:fillRect/>
                          </a:stretch>
                        </pic:blipFill>
                        <pic:spPr>
                          <a:xfrm>
                            <a:off x="2411729" y="586105"/>
                            <a:ext cx="12065" cy="158114"/>
                          </a:xfrm>
                          <a:prstGeom prst="rect">
                            <a:avLst/>
                          </a:prstGeom>
                        </pic:spPr>
                      </pic:pic>
                      <pic:pic xmlns:pic="http://schemas.openxmlformats.org/drawingml/2006/picture">
                        <pic:nvPicPr>
                          <pic:cNvPr id="1066" name="Image"/>
                          <pic:cNvPicPr/>
                        </pic:nvPicPr>
                        <pic:blipFill>
                          <a:blip r:embed="rId5" cstate="print"/>
                          <a:srcRect/>
                          <a:stretch>
                            <a:fillRect/>
                          </a:stretch>
                        </pic:blipFill>
                        <pic:spPr>
                          <a:xfrm>
                            <a:off x="3195954" y="579755"/>
                            <a:ext cx="12065" cy="158115"/>
                          </a:xfrm>
                          <a:prstGeom prst="rect">
                            <a:avLst/>
                          </a:prstGeom>
                        </pic:spPr>
                      </pic:pic>
                      <pic:pic xmlns:pic="http://schemas.openxmlformats.org/drawingml/2006/picture">
                        <pic:nvPicPr>
                          <pic:cNvPr id="1067" name="Image"/>
                          <pic:cNvPicPr/>
                        </pic:nvPicPr>
                        <pic:blipFill>
                          <a:blip r:embed="rId5" cstate="print"/>
                          <a:srcRect/>
                          <a:stretch>
                            <a:fillRect/>
                          </a:stretch>
                        </pic:blipFill>
                        <pic:spPr>
                          <a:xfrm>
                            <a:off x="3973829" y="579755"/>
                            <a:ext cx="12065" cy="158115"/>
                          </a:xfrm>
                          <a:prstGeom prst="rect">
                            <a:avLst/>
                          </a:prstGeom>
                        </pic:spPr>
                      </pic:pic>
                      <wps:wsp>
                        <wps:cNvPr id="1068" name="直接连接符 1068"/>
                        <wps:cNvCnPr/>
                        <wps:spPr>
                          <a:xfrm>
                            <a:off x="843914" y="577215"/>
                            <a:ext cx="3137534" cy="3175"/>
                          </a:xfrm>
                          <a:prstGeom prst="line">
                            <a:avLst/>
                          </a:prstGeom>
                          <a:ln w="9525" cap="flat" cmpd="sng">
                            <a:solidFill>
                              <a:srgbClr val="000000"/>
                            </a:solidFill>
                            <a:prstDash val="solid"/>
                            <a:round/>
                          </a:ln>
                        </wps:spPr>
                        <wps:bodyPr/>
                      </wps:wsp>
                      <wps:wsp>
                        <wps:cNvPr id="1069" name="矩形 1069"/>
                        <wps:cNvSpPr/>
                        <wps:spPr>
                          <a:xfrm>
                            <a:off x="3765549" y="732790"/>
                            <a:ext cx="438149" cy="1395095"/>
                          </a:xfrm>
                          <a:prstGeom prst="rect">
                            <a:avLst/>
                          </a:prstGeom>
                          <a:solidFill>
                            <a:srgbClr val="FFFFFF"/>
                          </a:solidFill>
                          <a:ln w="25400" cap="flat" cmpd="sng">
                            <a:solidFill>
                              <a:srgbClr val="000000"/>
                            </a:solidFill>
                            <a:prstDash val="solid"/>
                            <a:round/>
                          </a:ln>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vert="horz" wrap="square" lIns="91440" tIns="45720" rIns="91440" bIns="45720" anchor="ctr">
                          <a:noAutofit/>
                        </wps:bodyPr>
                      </wps:wsp>
                      <wps:wsp>
                        <wps:cNvPr id="1070" name="矩形 1070"/>
                        <wps:cNvSpPr/>
                        <wps:spPr>
                          <a:xfrm>
                            <a:off x="2981959" y="735965"/>
                            <a:ext cx="438150" cy="1395095"/>
                          </a:xfrm>
                          <a:prstGeom prst="rect">
                            <a:avLst/>
                          </a:prstGeom>
                          <a:solidFill>
                            <a:srgbClr val="FFFFFF"/>
                          </a:solidFill>
                          <a:ln w="25400" cap="flat" cmpd="sng">
                            <a:solidFill>
                              <a:srgbClr val="000000"/>
                            </a:solidFill>
                            <a:prstDash val="solid"/>
                            <a:round/>
                          </a:ln>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vert="horz" wrap="square" lIns="91440" tIns="45720" rIns="91440" bIns="45720" anchor="ctr">
                          <a:noAutofit/>
                        </wps:bodyPr>
                      </wps:wsp>
                      <wps:wsp>
                        <wps:cNvPr id="1072" name="矩形 1072"/>
                        <wps:cNvSpPr/>
                        <wps:spPr>
                          <a:xfrm>
                            <a:off x="2199004" y="735965"/>
                            <a:ext cx="438150" cy="1395095"/>
                          </a:xfrm>
                          <a:prstGeom prst="rect">
                            <a:avLst/>
                          </a:prstGeom>
                          <a:solidFill>
                            <a:srgbClr val="FFFFFF"/>
                          </a:solidFill>
                          <a:ln w="25400" cap="flat" cmpd="sng">
                            <a:solidFill>
                              <a:srgbClr val="000000"/>
                            </a:solidFill>
                            <a:prstDash val="solid"/>
                            <a:round/>
                          </a:ln>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vert="horz" wrap="square" lIns="91440" tIns="45720" rIns="91440" bIns="45720" anchor="ctr">
                          <a:noAutofit/>
                        </wps:bodyPr>
                      </wps:wsp>
                      <wps:wsp>
                        <wps:cNvPr id="1073" name="矩形 1073"/>
                        <wps:cNvSpPr/>
                        <wps:spPr>
                          <a:xfrm>
                            <a:off x="1410969" y="746125"/>
                            <a:ext cx="438149" cy="1395095"/>
                          </a:xfrm>
                          <a:prstGeom prst="rect">
                            <a:avLst/>
                          </a:prstGeom>
                          <a:solidFill>
                            <a:srgbClr val="FFFFFF"/>
                          </a:solidFill>
                          <a:ln w="25400" cap="flat" cmpd="sng">
                            <a:solidFill>
                              <a:srgbClr val="000000"/>
                            </a:solidFill>
                            <a:prstDash val="solid"/>
                            <a:round/>
                          </a:ln>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vert="horz" wrap="square" lIns="91440" tIns="45720" rIns="91440" bIns="45720" anchor="ctr">
                          <a:noAutofit/>
                        </wps:bodyPr>
                      </wps:wsp>
                      <wps:wsp>
                        <wps:cNvPr id="1074" name="矩形 1074"/>
                        <wps:cNvSpPr/>
                        <wps:spPr>
                          <a:xfrm>
                            <a:off x="621664" y="742950"/>
                            <a:ext cx="438149" cy="1395095"/>
                          </a:xfrm>
                          <a:prstGeom prst="rect">
                            <a:avLst/>
                          </a:prstGeom>
                          <a:solidFill>
                            <a:srgbClr val="FFFFFF"/>
                          </a:solidFill>
                          <a:ln w="25400" cap="flat" cmpd="sng">
                            <a:solidFill>
                              <a:srgbClr val="000000"/>
                            </a:solidFill>
                            <a:prstDash val="solid"/>
                            <a:round/>
                          </a:ln>
                        </wps:spPr>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vert="horz" wrap="square" lIns="91440" tIns="45720" rIns="91440" bIns="45720" anchor="ctr">
                          <a:noAutofit/>
                        </wps:bodyPr>
                      </wps:wsp>
                    </wpc:wpc>
                  </a:graphicData>
                </a:graphic>
              </wp:anchor>
            </w:drawing>
          </mc:Choice>
          <mc:Fallback>
            <w:pict>
              <v:group id="画布 161" o:spid="_x0000_s1026" o:spt="203" style="position:absolute;left:0pt;margin-left:109.7pt;margin-top:175.65pt;height:207.6pt;width:379.2pt;mso-position-horizontal-relative:page;mso-position-vertical-relative:page;mso-wrap-distance-bottom:0pt;mso-wrap-distance-top:0pt;z-index:251659264;mso-width-relative:page;mso-height-relative:page;" coordsize="4815840,2636520" editas="canvas" o:gfxdata="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">
                <o:lock v:ext="edit" aspectratio="f"/>
                <v:shape id="画布 161" o:spid="_x0000_s1026" style="position:absolute;left:0;top:0;height:2636520;width:4815840;" filled="f" stroked="f" coordsize="21600,21600" o:gfxdata="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">
                  <v:fill on="f" focussize="0,0"/>
                  <v:stroke on="f"/>
                  <v:imagedata o:title=""/>
                  <o:lock v:ext="edit" aspectratio="f"/>
                </v:shape>
                <v:rect id="_x0000_s1026" o:spid="_x0000_s1026" o:spt="1" style="position:absolute;left:1455419;top:0;height:426085;width:1959609;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QYBfja&#10;AAAACwEAAA8AAAAAAAAAAQAgAAAAIgAAAGRycy9kb3ducmV2LnhtbFBLAQIUABQAAAAIAIdO4kAt&#10;ROl1HgIAAEsEAAAOAAAAAAAAAAEAIAAAACkBAABkcnMvZTJvRG9jLnhtbFBLBQYAAAAABgAGAFkB&#10;AAC5BQAAAAA=&#10;">
                  <v:fill on="t" focussize="0,0"/>
                  <v:stroke weight="2pt" color="#0000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ascii="Times New Roman" w:hAnsi="Times New Roman" w:eastAsia="方正仿宋简体" w:cs="Times New Roman"/>
                          </w:rPr>
                          <w:t xml:space="preserve"> 5</w:t>
                        </w:r>
                        <w:r>
                          <w:rPr>
                            <w:rFonts w:hint="eastAsia" w:ascii="Times New Roman" w:hAnsi="Times New Roman" w:eastAsia="方正仿宋简体" w:cs="Times New Roman"/>
                          </w:rPr>
                          <w:t>人</w:t>
                        </w:r>
                      </w:p>
                    </w:txbxContent>
                  </v:textbox>
                </v:rect>
                <v:line id="_x0000_s1026" o:spid="_x0000_s1026" o:spt="20" style="position:absolute;left:2419984;top:415925;height:161925;width:0;" filled="f" stroked="t" coordsize="21600,21600" o:gfxdata="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cqAkPaAAAACwEA&#10;AA8AAAAAAAAAAQAgAAAAIgAAAGRycy9kb3ducmV2LnhtbFBLAQIUABQAAAAIAIdO4kCBJ5mI3wEA&#10;AJ4DAAAOAAAAAAAAAAEAIAAAACkBAABkcnMvZTJvRG9jLnhtbFBLBQYAAAAABgAGAFkBAAB6BQAA&#10;AAA=&#10;">
                  <v:fill on="f" focussize="0,0"/>
                  <v:stroke color="#000000" joinstyle="round"/>
                  <v:imagedata o:title=""/>
                  <o:lock v:ext="edit" aspectratio="f"/>
                </v:line>
                <v:shape id="Image" o:spid="_x0000_s1026" o:spt="75" type="#_x0000_t75" style="position:absolute;left:840104;top:582930;height:158114;width:12065;" filled="f" o:preferrelative="t" stroked="f" coordsize="21600,21600" o:gfxdata="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">
                  <v:fill on="f" focussize="0,0"/>
                  <v:stroke on="f"/>
                  <v:imagedata r:id="rId5" o:title=""/>
                  <o:lock v:ext="edit" aspectratio="f"/>
                </v:shape>
                <v:shape id="Image" o:spid="_x0000_s1026" o:spt="75" type="#_x0000_t75" style="position:absolute;left:1624329;top:577850;height:158115;width:12064;" filled="f" o:preferrelative="t" stroked="f" coordsize="21600,21600" o:gfxdata="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">
                  <v:fill on="f" focussize="0,0"/>
                  <v:stroke on="f"/>
                  <v:imagedata r:id="rId5" o:title=""/>
                  <o:lock v:ext="edit" aspectratio="f"/>
                </v:shape>
                <v:shape id="Image" o:spid="_x0000_s1026" o:spt="75" type="#_x0000_t75" style="position:absolute;left:2411729;top:586105;height:158114;width:12065;" filled="f" o:preferrelative="t" stroked="f" coordsize="21600,21600" o:gfxdata="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">
                  <v:fill on="f" focussize="0,0"/>
                  <v:stroke on="f"/>
                  <v:imagedata r:id="rId5" o:title=""/>
                  <o:lock v:ext="edit" aspectratio="f"/>
                </v:shape>
                <v:shape id="Image" o:spid="_x0000_s1026" o:spt="75" type="#_x0000_t75" style="position:absolute;left:3195954;top:579755;height:158115;width:12065;" filled="f" o:preferrelative="t" stroked="f" coordsize="21600,21600" o:gfxdata="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">
                  <v:fill on="f" focussize="0,0"/>
                  <v:stroke on="f"/>
                  <v:imagedata r:id="rId5" o:title=""/>
                  <o:lock v:ext="edit" aspectratio="f"/>
                </v:shape>
                <v:shape id="Image" o:spid="_x0000_s1026" o:spt="75" type="#_x0000_t75" style="position:absolute;left:3973829;top:579755;height:158115;width:12065;" filled="f" o:preferrelative="t" stroked="f" coordsize="21600,21600" o:gfxdata="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">
                  <v:fill on="f" focussize="0,0"/>
                  <v:stroke on="f"/>
                  <v:imagedata r:id="rId5" o:title=""/>
                  <o:lock v:ext="edit" aspectratio="f"/>
                </v:shape>
                <v:line id="_x0000_s1026" o:spid="_x0000_s1026" o:spt="20" style="position:absolute;left:843914;top:577215;height:3175;width:3137534;" filled="f" stroked="t" coordsize="21600,21600" o:gfxdata="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qAkPa&#10;AAAACwEAAA8AAAAAAAAAAQAgAAAAIgAAAGRycy9kb3ducmV2LnhtbFBLAQIUABQAAAAIAIdO4kDT&#10;yBYe5QEAAKEDAAAOAAAAAAAAAAEAIAAAACkBAABkcnMvZTJvRG9jLnhtbFBLBQYAAAAABgAGAFkB&#10;AACABQAAAAA=&#10;">
                  <v:fill on="f" focussize="0,0"/>
                  <v:stroke color="#000000" joinstyle="round"/>
                  <v:imagedata o:title=""/>
                  <o:lock v:ext="edit" aspectratio="f"/>
                </v:line>
                <v:rect id="_x0000_s1026" o:spid="_x0000_s1026" o:spt="1" style="position:absolute;left:3765549;top:732790;height:1395095;width:438149;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BgF+NoAAAALAQAADwAAAAAAAAABACAAAAAiAAAAZHJzL2Rvd25yZXYueG1sUEsBAhQAFAAA&#10;AAgAh07iQDBOVJsmAgAAUAQAAA4AAAAAAAAAAQAgAAAAKQEAAGRycy9lMm9Eb2MueG1sUEsFBgAA&#10;AAAGAAYAWQEAAMEFA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59;top:735965;height:1395095;width:438150;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GAX42gAAAAsBAAAPAAAAAAAAAAEAIAAAACIAAABkcnMvZG93bnJldi54bWxQSwECFAAU&#10;AAAACACHTuJA/dn9GygCAABQBAAADgAAAAAAAAABACAAAAApAQAAZHJzL2Uyb0RvYy54bWxQSwUG&#10;AAAAAAYABgBZAQAAww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学习宣传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4;top:735965;height:1395095;width:438150;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GAX42gAAAAsBAAAPAAAAAAAAAAEAIAAAACIAAABkcnMvZG93bnJldi54bWxQSwECFAAU&#10;AAAACACHTuJA2pxY7ygCAABQBAAADgAAAAAAAAABACAAAAApAQAAZHJzL2Uyb0RvYy54bWxQSwUG&#10;AAAAAAYABgBZAQAAww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69;top:746125;height:1395095;width:438149;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GAX42gAAAAsBAAAPAAAAAAAAAAEAIAAAACIAAABkcnMvZG93bnJldi54bWxQSwECFAAU&#10;AAAACACHTuJAu/JVwCgCAABQBAAADgAAAAAAAAABACAAAAApAQAAZHJzL2Uyb0RvYy54bWxQSwUG&#10;AAAAAAYABgBZAQAAww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9</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4;top:742950;height:1395095;width:438149;v-text-anchor:middle;" fillcolor="#FFFFFF" filled="t" stroked="t" coordsize="21600,21600" o:gfxdata="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GAX42gAAAAsBAAAPAAAAAAAAAAEAIAAAACIAAABkcnMvZG93bnJldi54bWxQSwECFAAUAAAA&#10;CACHTuJA3cJmgiUCAABPBAAADgAAAAAAAAABACAAAAApAQAAZHJzL2Uyb0RvYy54bWxQSwUGAAAA&#10;AAYABgBZAQAAwAUAAAAA&#10;">
                  <v:fill on="t" focussize="0,0"/>
                  <v:stroke weight="2pt" color="#0000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jc w:val="right"/>
        <w:rPr>
          <w:rFonts w:ascii="宋体" w:hAnsi="宋体"/>
          <w:b/>
          <w:bCs/>
          <w:sz w:val="24"/>
          <w:szCs w:val="24"/>
        </w:rPr>
      </w:pPr>
    </w:p>
    <w:p>
      <w:pPr>
        <w:jc w:val="right"/>
        <w:rPr>
          <w:rFonts w:ascii="宋体" w:hAnsi="宋体"/>
          <w:b/>
          <w:bCs/>
          <w:sz w:val="24"/>
          <w:szCs w:val="24"/>
        </w:rPr>
      </w:pPr>
    </w:p>
    <w:p>
      <w:pPr>
        <w:jc w:val="right"/>
        <w:rPr>
          <w:rFonts w:ascii="宋体" w:hAnsi="宋体"/>
          <w:b/>
          <w:bCs/>
          <w:sz w:val="28"/>
          <w:szCs w:val="28"/>
        </w:rPr>
      </w:pPr>
    </w:p>
    <w:p>
      <w:pPr>
        <w:jc w:val="right"/>
        <w:rPr>
          <w:rFonts w:ascii="宋体" w:hAnsi="宋体"/>
          <w:b/>
          <w:bCs/>
          <w:sz w:val="28"/>
          <w:szCs w:val="28"/>
        </w:rPr>
      </w:pPr>
    </w:p>
    <w:p>
      <w:pPr>
        <w:jc w:val="right"/>
        <w:rPr>
          <w:rFonts w:ascii="宋体" w:hAnsi="宋体"/>
          <w:b/>
          <w:bCs/>
          <w:sz w:val="28"/>
          <w:szCs w:val="28"/>
        </w:rPr>
      </w:pPr>
    </w:p>
    <w:p>
      <w:pPr>
        <w:jc w:val="right"/>
        <w:rPr>
          <w:rFonts w:ascii="宋体" w:hAnsi="宋体"/>
          <w:b/>
          <w:bCs/>
          <w:sz w:val="28"/>
          <w:szCs w:val="28"/>
        </w:rPr>
      </w:pPr>
    </w:p>
    <w:p>
      <w:pPr>
        <w:jc w:val="right"/>
        <w:rPr>
          <w:rFonts w:ascii="宋体" w:hAnsi="宋体"/>
          <w:b/>
          <w:bCs/>
          <w:sz w:val="28"/>
          <w:szCs w:val="28"/>
        </w:rPr>
      </w:pPr>
    </w:p>
    <w:p>
      <w:pPr>
        <w:jc w:val="right"/>
        <w:rPr>
          <w:rFonts w:ascii="宋体" w:hAnsi="宋体"/>
          <w:b/>
          <w:bCs/>
          <w:sz w:val="28"/>
          <w:szCs w:val="28"/>
        </w:rPr>
      </w:pPr>
    </w:p>
    <w:p>
      <w:pPr>
        <w:jc w:val="right"/>
        <w:rPr>
          <w:rFonts w:ascii="宋体" w:hAnsi="宋体"/>
          <w:b/>
          <w:bCs/>
          <w:sz w:val="28"/>
          <w:szCs w:val="28"/>
        </w:rPr>
      </w:pPr>
    </w:p>
    <w:p>
      <w:pPr>
        <w:rPr>
          <w:rFonts w:hint="eastAsia" w:ascii="宋体" w:hAnsi="宋体"/>
          <w:b/>
          <w:bCs/>
          <w:sz w:val="48"/>
          <w:szCs w:val="48"/>
        </w:rPr>
        <w:sectPr>
          <w:pgSz w:w="11906" w:h="16838"/>
          <w:pgMar w:top="2041" w:right="1531" w:bottom="2041" w:left="1531" w:header="851" w:footer="992" w:gutter="0"/>
          <w:cols w:space="425" w:num="1"/>
          <w:docGrid w:type="lines" w:linePitch="312" w:charSpace="0"/>
        </w:sectPr>
      </w:pPr>
    </w:p>
    <w:p>
      <w:pPr>
        <w:widowControl/>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校级组织工作人员名单</w:t>
      </w:r>
    </w:p>
    <w:tbl>
      <w:tblPr>
        <w:tblStyle w:val="7"/>
        <w:tblpPr w:leftFromText="180" w:rightFromText="180" w:vertAnchor="text" w:horzAnchor="page" w:tblpX="1644" w:tblpY="369"/>
        <w:tblW w:w="8862" w:type="dxa"/>
        <w:tblInd w:w="0" w:type="dxa"/>
        <w:tblLayout w:type="fixed"/>
        <w:tblCellMar>
          <w:top w:w="0" w:type="dxa"/>
          <w:left w:w="108" w:type="dxa"/>
          <w:bottom w:w="0" w:type="dxa"/>
          <w:right w:w="108" w:type="dxa"/>
        </w:tblCellMar>
      </w:tblPr>
      <w:tblGrid>
        <w:gridCol w:w="941"/>
        <w:gridCol w:w="1473"/>
        <w:gridCol w:w="938"/>
        <w:gridCol w:w="1495"/>
        <w:gridCol w:w="1189"/>
        <w:gridCol w:w="1276"/>
        <w:gridCol w:w="1550"/>
      </w:tblGrid>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姓 名</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政治</w:t>
            </w:r>
          </w:p>
          <w:p>
            <w:pPr>
              <w:spacing w:line="256" w:lineRule="atLeast"/>
              <w:jc w:val="center"/>
              <w:rPr>
                <w:rFonts w:ascii="宋体" w:hAnsi="宋体"/>
                <w:sz w:val="24"/>
                <w:szCs w:val="24"/>
              </w:rPr>
            </w:pPr>
            <w:r>
              <w:rPr>
                <w:rFonts w:hint="eastAsia" w:ascii="宋体" w:hAnsi="宋体"/>
                <w:sz w:val="24"/>
                <w:szCs w:val="24"/>
              </w:rPr>
              <w:t>面貌</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院系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年级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ascii="宋体" w:hAnsi="宋体"/>
                <w:sz w:val="24"/>
                <w:szCs w:val="24"/>
              </w:rPr>
            </w:pPr>
            <w:r>
              <w:rPr>
                <w:rFonts w:hint="eastAsia" w:ascii="宋体" w:hAnsi="宋体"/>
                <w:sz w:val="24"/>
                <w:szCs w:val="24"/>
              </w:rPr>
              <w:t>学习成绩排名</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宋体" w:hAnsi="宋体"/>
                <w:sz w:val="24"/>
                <w:szCs w:val="24"/>
              </w:rPr>
            </w:pPr>
            <w:r>
              <w:rPr>
                <w:rFonts w:hint="eastAsia" w:ascii="宋体" w:hAnsi="宋体"/>
                <w:sz w:val="24"/>
                <w:szCs w:val="24"/>
              </w:rPr>
              <w:t>是否存在</w:t>
            </w:r>
          </w:p>
          <w:p>
            <w:pPr>
              <w:spacing w:line="256" w:lineRule="atLeast"/>
              <w:jc w:val="center"/>
              <w:rPr>
                <w:rFonts w:ascii="宋体" w:hAnsi="宋体"/>
                <w:sz w:val="24"/>
                <w:szCs w:val="24"/>
              </w:rPr>
            </w:pPr>
            <w:r>
              <w:rPr>
                <w:rFonts w:hint="eastAsia" w:ascii="宋体" w:hAnsi="宋体"/>
                <w:sz w:val="24"/>
                <w:szCs w:val="24"/>
              </w:rPr>
              <w:t>不及格情况</w:t>
            </w:r>
          </w:p>
        </w:tc>
      </w:tr>
      <w:tr>
        <w:tblPrEx>
          <w:tblCellMar>
            <w:top w:w="0" w:type="dxa"/>
            <w:left w:w="108" w:type="dxa"/>
            <w:bottom w:w="0" w:type="dxa"/>
            <w:right w:w="108" w:type="dxa"/>
          </w:tblCellMar>
        </w:tblPrEx>
        <w:trPr>
          <w:trHeight w:val="391" w:hRule="atLeast"/>
        </w:trPr>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张健</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12</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何跃</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17</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许文仪</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黎泽琴</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5</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张思思</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10</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6</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田镇豪</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5</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7</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吕科举</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9</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8</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芶珑睿</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9</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李佳芸</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10</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段晓锋</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11</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11</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孙珊</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12</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顾国壮</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9</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13</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胡霜</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10</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14</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李经琦</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23</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15</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罗炜</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27</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rPr>
          <w:trHeight w:val="90" w:hRule="atLeast"/>
        </w:trPr>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16</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杨家声</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17</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杨金印</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18</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张子贤</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8</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19</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刘芯佟</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李永强</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21</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段敏琪</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22</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黄延婷</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23</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王雨萱</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24</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和靖安</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25</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毛瑞</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应用外语系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26</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徐晗</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应用法律系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8</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27</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杨静</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23</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28</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杨剑</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29</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罗婧铭</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30</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胡小响</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31</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邱学圣</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应用外语系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24</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32</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闵雅娟</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33</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李俊霏</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34</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谭世鑫</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5</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35</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陈冰清</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36</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邓苏情</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刑事司法系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7</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37</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文宇</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38</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杨冬明</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司法技术系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25</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39</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周正鹏</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应用外语系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9</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40</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李迪</w:t>
            </w:r>
          </w:p>
        </w:tc>
        <w:tc>
          <w:tcPr>
            <w:tcW w:w="938"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团员</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应用外语系</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r>
              <w:rPr>
                <w:rFonts w:hint="eastAsia" w:ascii="仿宋" w:hAnsi="仿宋" w:eastAsia="仿宋" w:cs="仿宋"/>
                <w:sz w:val="24"/>
                <w:szCs w:val="24"/>
              </w:rPr>
              <w:t>2021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256" w:lineRule="atLeast"/>
              <w:jc w:val="center"/>
              <w:rPr>
                <w:rFonts w:hint="eastAsia" w:ascii="仿宋" w:hAnsi="仿宋" w:eastAsia="仿宋" w:cs="仿宋"/>
                <w:sz w:val="24"/>
                <w:szCs w:val="24"/>
              </w:rPr>
            </w:pPr>
          </w:p>
        </w:tc>
      </w:tr>
    </w:tbl>
    <w:p>
      <w:pPr>
        <w:widowControl/>
        <w:spacing w:line="560" w:lineRule="exact"/>
        <w:jc w:val="both"/>
        <w:rPr>
          <w:rFonts w:hint="eastAsia" w:ascii="方正小标宋简体" w:hAnsi="方正小标宋简体" w:eastAsia="方正小标宋简体" w:cs="方正小标宋简体"/>
          <w:b/>
          <w:bCs/>
          <w:sz w:val="32"/>
          <w:szCs w:val="32"/>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6"/>
          <w:szCs w:val="36"/>
        </w:rPr>
      </w:pPr>
      <w:r>
        <w:rPr>
          <w:rFonts w:hint="eastAsia" w:ascii="方正小标宋简体" w:hAnsi="方正小标宋简体" w:eastAsia="方正小标宋简体" w:cs="方正小标宋简体"/>
          <w:b/>
          <w:bCs/>
          <w:sz w:val="32"/>
          <w:szCs w:val="32"/>
        </w:rPr>
        <w:t>校级组织主席团成员候选人产生办法及选举办法</w:t>
      </w:r>
    </w:p>
    <w:p/>
    <w:p>
      <w:pPr>
        <w:ind w:firstLine="480" w:firstLineChars="200"/>
        <w:rPr>
          <w:rFonts w:hint="eastAsia" w:ascii="仿宋" w:hAnsi="仿宋" w:eastAsia="仿宋" w:cs="仿宋"/>
          <w:sz w:val="24"/>
          <w:szCs w:val="24"/>
        </w:rPr>
      </w:pPr>
      <w:r>
        <w:rPr>
          <w:rFonts w:hint="eastAsia" w:ascii="仿宋" w:hAnsi="仿宋" w:eastAsia="仿宋" w:cs="仿宋"/>
          <w:sz w:val="24"/>
          <w:szCs w:val="24"/>
        </w:rPr>
        <w:t>学生会是学校管理体系的重要组成部分，是沟通学校与学生之间的重要桥梁，是培养学生骨干的主要阵地。它以实现学生“全心全意为同学服务”为宗旨进行工作，并为广大同学提供了一个锻炼自我，提高自我、丰富自我、完善自我的大舞台。为进一步建立健全学生组织体系，增强学生工作的整体性和有效性，充分发挥学生的主人翁意识和骨干作用，真正实现学生的自主管理，我院将进一步完善学生会选拔制度。</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一、学生会成员选拔制度</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一</w:t>
      </w:r>
      <w:r>
        <w:rPr>
          <w:rFonts w:hint="eastAsia" w:ascii="楷体" w:hAnsi="楷体" w:eastAsia="楷体" w:cs="楷体"/>
          <w:sz w:val="24"/>
          <w:szCs w:val="24"/>
          <w:lang w:eastAsia="zh-CN"/>
        </w:rPr>
        <w:t>）</w:t>
      </w:r>
      <w:r>
        <w:rPr>
          <w:rFonts w:hint="eastAsia" w:ascii="楷体" w:hAnsi="楷体" w:eastAsia="楷体" w:cs="楷体"/>
          <w:sz w:val="24"/>
          <w:szCs w:val="24"/>
        </w:rPr>
        <w:t>基本条件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1.思想进步，思想道德品质高，自愿为学校、为同学服务;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2.自觉遵守学校各项规章制度，事事处处起模范带头作用: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3.严于律已，以身作则，不徇私舞弊，弘扬正气，敢于同不良倾向作斗争;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4.有一定工作经验和组织、领导能力，工作态度端正、扎实、务实，作风正派: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5.积极向团和党组织靠拢，有改革创新精神，工作积极大胆，敢说敢干</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6.团结和关心同学，识大体，顾大局，及时反映同学们的意见和问题充分发挥学校和学生之间的桥梁和纽带作用。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7.正确处理好工作和学习之间关系，学习成绩优良: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8.身体健康，能完成正常工作:</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9.学习成绩良好，无挂科现象</w:t>
      </w:r>
      <w:r>
        <w:rPr>
          <w:rFonts w:hint="eastAsia" w:ascii="仿宋" w:hAnsi="仿宋" w:eastAsia="仿宋" w:cs="仿宋"/>
          <w:sz w:val="24"/>
          <w:szCs w:val="24"/>
          <w:lang w:eastAsia="zh-CN"/>
        </w:rPr>
        <w:t>。</w:t>
      </w:r>
    </w:p>
    <w:p>
      <w:pPr>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二</w:t>
      </w:r>
      <w:r>
        <w:rPr>
          <w:rFonts w:hint="eastAsia" w:ascii="楷体" w:hAnsi="楷体" w:eastAsia="楷体" w:cs="楷体"/>
          <w:sz w:val="24"/>
          <w:szCs w:val="24"/>
          <w:lang w:eastAsia="zh-CN"/>
        </w:rPr>
        <w:t>）选拔任用纪律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1.不准在选举中有违反校纪、校规等现象。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2.不准在接受考察工作中隐瞒歪曲事实真相，或者泄露酝酿、恶意讨论任免的情况。</w:t>
      </w:r>
    </w:p>
    <w:p>
      <w:pPr>
        <w:ind w:firstLine="480" w:firstLineChars="200"/>
        <w:rPr>
          <w:sz w:val="24"/>
          <w:szCs w:val="24"/>
        </w:rPr>
      </w:pPr>
      <w:r>
        <w:rPr>
          <w:rFonts w:hint="eastAsia" w:ascii="仿宋" w:hAnsi="仿宋" w:eastAsia="仿宋" w:cs="仿宋"/>
          <w:sz w:val="24"/>
          <w:szCs w:val="24"/>
        </w:rPr>
        <w:t>3.不准在选拔工作中任人唯亲，营私舞弊以及打击报复。</w:t>
      </w:r>
    </w:p>
    <w:p>
      <w:pPr>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三</w:t>
      </w:r>
      <w:r>
        <w:rPr>
          <w:rFonts w:hint="eastAsia" w:ascii="楷体" w:hAnsi="楷体" w:eastAsia="楷体" w:cs="楷体"/>
          <w:sz w:val="24"/>
          <w:szCs w:val="24"/>
          <w:lang w:eastAsia="zh-CN"/>
        </w:rPr>
        <w:t>）学生会选拔程序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1.凡符合学生会选拔条件的，志愿加入学生会者，必须填写申请表格。</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2.根据个人申请表格内容，由学生会研究选拔进入面试阶段。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3.根据个人面试表现和学生会的编制、工作需要，由学生会名部门考核后确定候选人。</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4.候选人进入试用阶段，试用期为一个月。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5.在试用期内，能力突出，积极向上，表现优秀者正式加入学生会。</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注</w:t>
      </w:r>
      <w:r>
        <w:rPr>
          <w:rFonts w:hint="eastAsia" w:ascii="仿宋" w:hAnsi="仿宋" w:eastAsia="仿宋" w:cs="仿宋"/>
          <w:sz w:val="24"/>
          <w:szCs w:val="24"/>
          <w:lang w:eastAsia="zh-CN"/>
        </w:rPr>
        <w:t>：</w:t>
      </w:r>
      <w:r>
        <w:rPr>
          <w:rFonts w:hint="eastAsia" w:ascii="仿宋" w:hAnsi="仿宋" w:eastAsia="仿宋" w:cs="仿宋"/>
          <w:sz w:val="24"/>
          <w:szCs w:val="24"/>
        </w:rPr>
        <w:t>实行公开公正透明选拔，所确定的学生会成员，须经以上程序后方可正式加入学生会。</w:t>
      </w:r>
      <w:r>
        <w:rPr>
          <w:rFonts w:hint="eastAsia" w:ascii="仿宋" w:hAnsi="仿宋" w:eastAsia="仿宋" w:cs="仿宋"/>
          <w:sz w:val="24"/>
          <w:szCs w:val="24"/>
          <w:lang w:eastAsia="zh-CN"/>
        </w:rPr>
        <w:t>）</w:t>
      </w:r>
    </w:p>
    <w:p>
      <w:pPr>
        <w:numPr>
          <w:ilvl w:val="0"/>
          <w:numId w:val="0"/>
        </w:numPr>
        <w:ind w:firstLine="480" w:firstLineChars="200"/>
        <w:rPr>
          <w:rFonts w:hint="eastAsia"/>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学生会骨干选拔制度</w:t>
      </w:r>
    </w:p>
    <w:p>
      <w:pPr>
        <w:numPr>
          <w:ilvl w:val="0"/>
          <w:numId w:val="0"/>
        </w:numPr>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一</w:t>
      </w:r>
      <w:r>
        <w:rPr>
          <w:rFonts w:hint="eastAsia" w:ascii="楷体" w:hAnsi="楷体" w:eastAsia="楷体" w:cs="楷体"/>
          <w:sz w:val="24"/>
          <w:szCs w:val="24"/>
          <w:lang w:eastAsia="zh-CN"/>
        </w:rPr>
        <w:t>）</w:t>
      </w:r>
      <w:r>
        <w:rPr>
          <w:rFonts w:hint="eastAsia" w:ascii="楷体" w:hAnsi="楷体" w:eastAsia="楷体" w:cs="楷体"/>
          <w:sz w:val="24"/>
          <w:szCs w:val="24"/>
        </w:rPr>
        <w:t>基本条件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1.要求学生会骨干思想道德品质高，吃苦耐劳，自愿为学校、同学服务。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2.要求学生会骨干有工作责任心，有热情的工作态度，积极主动地在同学中开展工作。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3.要求学生会骨干有过硬的作风素质，敢说敢做，敢想敢干。</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4.要求学生会骨干具有较好的品德素质，能屈能伸，严于律已，以身作则。</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5.要求学生会骨干识大体，顾大局，团结友爱同学，及时关注学生会成员的意见和问题。</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6.要求学生会骨干自觉遵守学校各项规竞制度，事事外外起模范带头作用。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7.要求学生会骨干严于律已，以身作则，不徇私舞弊，弘扬正气敢于同不良倾向作斗争。</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二</w:t>
      </w:r>
      <w:r>
        <w:rPr>
          <w:rFonts w:hint="eastAsia" w:ascii="楷体" w:hAnsi="楷体" w:eastAsia="楷体" w:cs="楷体"/>
          <w:sz w:val="24"/>
          <w:szCs w:val="24"/>
          <w:lang w:eastAsia="zh-CN"/>
        </w:rPr>
        <w:t>）</w:t>
      </w:r>
      <w:r>
        <w:rPr>
          <w:rFonts w:hint="eastAsia" w:ascii="楷体" w:hAnsi="楷体" w:eastAsia="楷体" w:cs="楷体"/>
          <w:sz w:val="24"/>
          <w:szCs w:val="24"/>
        </w:rPr>
        <w:t>选拔任用纪律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1.不准在选举中有违反校纪、校规等现象。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2.不准在骨干考察工作中隐瞒或者否曲事实直相。</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3.不准在骨干选拔工作中封官许愿，任人唯亲，营私舞弊以及打击报复。</w:t>
      </w:r>
    </w:p>
    <w:p>
      <w:pPr>
        <w:ind w:firstLine="480" w:firstLineChars="200"/>
        <w:rPr>
          <w:sz w:val="24"/>
          <w:szCs w:val="24"/>
        </w:rPr>
      </w:pPr>
      <w:r>
        <w:rPr>
          <w:rFonts w:hint="eastAsia" w:ascii="仿宋" w:hAnsi="仿宋" w:eastAsia="仿宋" w:cs="仿宋"/>
          <w:sz w:val="24"/>
          <w:szCs w:val="24"/>
        </w:rPr>
        <w:t>4.不准采取不正当手段为本人或者他人谋取职位。</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三</w:t>
      </w:r>
      <w:r>
        <w:rPr>
          <w:rFonts w:hint="eastAsia" w:ascii="楷体" w:hAnsi="楷体" w:eastAsia="楷体" w:cs="楷体"/>
          <w:sz w:val="24"/>
          <w:szCs w:val="24"/>
          <w:lang w:eastAsia="zh-CN"/>
        </w:rPr>
        <w:t>）</w:t>
      </w:r>
      <w:r>
        <w:rPr>
          <w:rFonts w:hint="eastAsia" w:ascii="楷体" w:hAnsi="楷体" w:eastAsia="楷体" w:cs="楷体"/>
          <w:sz w:val="24"/>
          <w:szCs w:val="24"/>
        </w:rPr>
        <w:t>学生会骨干选拔能力要求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决策能力:要求学生联学会骨干在组织每项活动时，出主意、提方案、做决定。</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组织领导能力:要求学生会骨干能搞好团结，善于协作，带领成员们高效益地完成各项任务。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宣传鼓励能力:要求学生会骨干善于用语言表达思想，把握好说话的机会和分寸，同时还应有较强的文字能力，使自己的工作意图得到明确的理解，从而提高工作效率。</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公关能力:要求学生会骨干善于同同学交往，与每位同学交朋友。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调研能力:要求学联学生骨干能够深入到同学们中去，掌握同学们存在的问题和实际要求，通过分析研究，总结内在规律性，改进工作。</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四</w:t>
      </w:r>
      <w:r>
        <w:rPr>
          <w:rFonts w:hint="eastAsia" w:ascii="楷体" w:hAnsi="楷体" w:eastAsia="楷体" w:cs="楷体"/>
          <w:sz w:val="24"/>
          <w:szCs w:val="24"/>
          <w:lang w:eastAsia="zh-CN"/>
        </w:rPr>
        <w:t>）</w:t>
      </w:r>
      <w:r>
        <w:rPr>
          <w:rFonts w:hint="eastAsia" w:ascii="楷体" w:hAnsi="楷体" w:eastAsia="楷体" w:cs="楷体"/>
          <w:sz w:val="24"/>
          <w:szCs w:val="24"/>
        </w:rPr>
        <w:t>学生会骨干选拔程序</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1.凡符合学生会骨干选拔条件，意向竞选学生会骨干者，必须有个人书面申请。</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2.根据个人书面申请，选拔出具有优秀良好素质和态度端正的候选人进入演讲竞选阶段。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3.候选人进行竞争演讲，并经学生会全体成员投票表决，校团委、评议。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4.根据编制和工作需要，以及校团委、政教处考核后入选。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5.公布当选的学生会骨干，试用期一个月。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6.在试用期内，符合骨干选拔条件者当选。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w:t>
      </w:r>
      <w:r>
        <w:rPr>
          <w:rFonts w:hint="eastAsia" w:ascii="仿宋" w:hAnsi="仿宋" w:eastAsia="仿宋" w:cs="仿宋"/>
          <w:sz w:val="24"/>
          <w:szCs w:val="24"/>
        </w:rPr>
        <w:t>选拔实行公开公正透明，所确定的学生会骨干，须经以上程序后方可当选。</w:t>
      </w:r>
    </w:p>
    <w:p>
      <w:pPr>
        <w:rPr>
          <w:sz w:val="24"/>
          <w:szCs w:val="24"/>
        </w:rPr>
      </w:pPr>
    </w:p>
    <w:p>
      <w:pPr>
        <w:rPr>
          <w:sz w:val="24"/>
          <w:szCs w:val="24"/>
        </w:rPr>
      </w:pPr>
    </w:p>
    <w:p>
      <w:pPr>
        <w:rPr>
          <w:sz w:val="24"/>
          <w:szCs w:val="24"/>
        </w:rPr>
      </w:pPr>
    </w:p>
    <w:p>
      <w:pPr>
        <w:rPr>
          <w:sz w:val="24"/>
          <w:szCs w:val="24"/>
        </w:rPr>
      </w:pPr>
    </w:p>
    <w:p>
      <w:pPr>
        <w:jc w:val="right"/>
        <w:rPr>
          <w:rFonts w:hint="eastAsia"/>
          <w:b/>
          <w:bCs/>
          <w:sz w:val="24"/>
          <w:szCs w:val="24"/>
        </w:rPr>
      </w:pPr>
    </w:p>
    <w:p>
      <w:pPr>
        <w:jc w:val="center"/>
        <w:rPr>
          <w:b/>
          <w:bCs/>
          <w:sz w:val="24"/>
          <w:szCs w:val="24"/>
        </w:rPr>
      </w:pPr>
      <w:r>
        <w:rPr>
          <w:rFonts w:hint="eastAsia"/>
          <w:b/>
          <w:bCs/>
          <w:sz w:val="24"/>
          <w:szCs w:val="24"/>
          <w:lang w:val="en-US" w:eastAsia="zh-CN"/>
        </w:rPr>
        <w:t xml:space="preserve">                                      </w:t>
      </w:r>
      <w:r>
        <w:rPr>
          <w:rFonts w:hint="eastAsia"/>
          <w:b/>
          <w:bCs/>
          <w:sz w:val="24"/>
          <w:szCs w:val="24"/>
        </w:rPr>
        <w:t>云南司法警官职业学院学生会宣</w:t>
      </w:r>
    </w:p>
    <w:p>
      <w:pPr>
        <w:jc w:val="left"/>
        <w:rPr>
          <w:rFonts w:ascii="宋体" w:hAnsi="宋体"/>
          <w:b/>
          <w:bCs/>
          <w:sz w:val="30"/>
          <w:szCs w:val="30"/>
        </w:rPr>
      </w:pPr>
    </w:p>
    <w:p>
      <w:pPr>
        <w:jc w:val="left"/>
        <w:rPr>
          <w:rFonts w:ascii="宋体" w:hAnsi="宋体"/>
          <w:b/>
          <w:bCs/>
          <w:sz w:val="28"/>
          <w:szCs w:val="28"/>
        </w:rPr>
      </w:pP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校级学生代表大会召开情况</w:t>
      </w:r>
    </w:p>
    <w:p/>
    <w:p>
      <w:pPr>
        <w:ind w:firstLine="480" w:firstLineChars="200"/>
        <w:rPr>
          <w:rFonts w:hint="eastAsia" w:ascii="仿宋" w:hAnsi="仿宋" w:eastAsia="仿宋" w:cs="仿宋"/>
          <w:sz w:val="24"/>
          <w:szCs w:val="24"/>
        </w:rPr>
      </w:pPr>
      <w:r>
        <w:rPr>
          <w:rFonts w:hint="eastAsia" w:ascii="仿宋" w:hAnsi="仿宋" w:eastAsia="仿宋" w:cs="仿宋"/>
          <w:sz w:val="24"/>
          <w:szCs w:val="24"/>
        </w:rPr>
        <w:t>因受疫情影响学院拟定于2021年秋季学期内召开云南司法警官职业学院第五次学生代表大会，并按程序向上级组织进行报备。</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校级学生代表大会产生办法</w:t>
      </w:r>
    </w:p>
    <w:p/>
    <w:p>
      <w:pPr>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一、</w:t>
      </w:r>
      <w:r>
        <w:rPr>
          <w:rFonts w:hint="eastAsia" w:ascii="黑体" w:hAnsi="黑体" w:eastAsia="黑体" w:cs="黑体"/>
          <w:sz w:val="24"/>
          <w:szCs w:val="24"/>
        </w:rPr>
        <w:t>选举资格</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取得云南司法警官职业学院学籍并且承认《中华全国学生联合会章程》与《云南司法警官职业学院学联学生会章程》的学生，均有选举权和被选举权。</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二、代表条件</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具有我校正式学籍，有坚定的共产主义信念，具备良好的政治素质，拥护中国共产党的领导，思想政治素质高。</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学习成绩优异，综合素质较高,模范遵守校纪校规，有较强参事议事能力。</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严于律己、公道正派，同广大同学保持密切联系，受到广大同学的拥护和信任。</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三、代表名额分配及构成</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全国学生联合会章程》和《云南省学联学生会组织改革实施方案》的有关规定，结合我校学生会组织现状，云南司法警官职业学院第五次学生代表大会正式代表名额分配由团支部推荐、学院学生会组织选举产生.代表名额一般不低于所联系学生人数的1%.名额分要覆盖各个学院、年级及主要学生社团。其中非校、院级学生会组织骨干的学生代表一般不低于60%。</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四、代表产生办法</w:t>
      </w:r>
    </w:p>
    <w:p>
      <w:pPr>
        <w:ind w:firstLine="480" w:firstLineChars="200"/>
        <w:rPr>
          <w:rFonts w:hint="eastAsia" w:ascii="仿宋" w:hAnsi="仿宋" w:eastAsia="仿宋" w:cs="仿宋"/>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一</w:t>
      </w:r>
      <w:r>
        <w:rPr>
          <w:rFonts w:hint="eastAsia" w:ascii="楷体" w:hAnsi="楷体" w:eastAsia="楷体" w:cs="楷体"/>
          <w:sz w:val="24"/>
          <w:szCs w:val="24"/>
          <w:lang w:eastAsia="zh-CN"/>
        </w:rPr>
        <w:t>）</w:t>
      </w:r>
      <w:r>
        <w:rPr>
          <w:rFonts w:hint="eastAsia" w:ascii="楷体" w:hAnsi="楷体" w:eastAsia="楷体" w:cs="楷体"/>
          <w:sz w:val="24"/>
          <w:szCs w:val="24"/>
        </w:rPr>
        <w:t>代表产生办法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学生代表大会代表的酝酿推荐工作，由学校各团支部负责。</w:t>
      </w:r>
    </w:p>
    <w:p>
      <w:pPr>
        <w:ind w:firstLine="480" w:firstLineChars="200"/>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二</w:t>
      </w:r>
      <w:r>
        <w:rPr>
          <w:rFonts w:hint="eastAsia" w:ascii="楷体" w:hAnsi="楷体" w:eastAsia="楷体" w:cs="楷体"/>
          <w:sz w:val="24"/>
          <w:szCs w:val="24"/>
          <w:lang w:eastAsia="zh-CN"/>
        </w:rPr>
        <w:t>）代表产生程序</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推荐代表候选人预备人选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各选举单位组织学生会酝酿讨论，按照多于代表名额20%的要求，充分发扬民主，广泛征求学生意见，保证学生参与的数量和比例，根据代表候选人提名的原则，提出学生代表大会代表候选人初步人选。代表候选人初步人选名单报同级团组织同意后，由选举团支部进行初步审查并提出代表候选人预备人选名单。上述名单需在本单位范围内以适当方式进行不少于3天的公示。公示结束后，将代表候选人预备人选名册交由学生会。</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代表资格审查和批复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代表资格审查小组对上述材料进行认真审查并及时批复。对不符合规定程序和不符合条件的要提出调整意见。</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选举产生代表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代表候选人预备人选名单经批复后，各选举单位方可选举正式代表，实到人数应超过应到人数的五分之四，通过差额选举的办法，以无</w:t>
      </w:r>
    </w:p>
    <w:p>
      <w:pPr>
        <w:rPr>
          <w:rFonts w:hint="eastAsia" w:ascii="仿宋" w:hAnsi="仿宋" w:eastAsia="仿宋" w:cs="仿宋"/>
          <w:sz w:val="24"/>
          <w:szCs w:val="24"/>
        </w:rPr>
      </w:pPr>
      <w:r>
        <w:rPr>
          <w:rFonts w:hint="eastAsia" w:ascii="仿宋" w:hAnsi="仿宋" w:eastAsia="仿宋" w:cs="仿宋"/>
          <w:sz w:val="24"/>
          <w:szCs w:val="24"/>
        </w:rPr>
        <w:t>记名投票的方式选举产生出席学代会的代表。选举产生的代表经本单位团组织同意后，将学生代表大会代表登记表、代表名册、代表选举工作的情况报告交至学生会进行最终审核确定。</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五、工作要求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云南司法警官职业学院学生代表大会代表选举工作是一项涉及面广、政策性强、影响大的政治性任务，各系部以及学联学生会要高度重视。要根据民主集中制的原则，按照有关规定,认真做好代表的选举工作。在整个选举过程中，包括酝酿推荐代表候选人初步人选、确定代表候选人预备人选和选举工作，都要严格按照规定的程序进行，并按规定时间完成。</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本选举办法最终解释权归云南司法警官职业学院学生代表大会筹备方所有。</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六、学生代表大会的职权</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制定或修订学生会组织章程监督章程的实施:听取、审议，上一届学生会组织的工作报告；</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选举产生新一届学生会组织主席团成员；</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选举产生新一届学生代表大会常设机构；</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选举产生出席上一级学联学生会组织代表大会的代表；</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征求广大同学对学校工作的意见和建议，合理有序表达和维护同学正当权益，及时反馈提案处理落实的整体情况，参与学校治理；</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w:t>
      </w:r>
      <w:r>
        <w:rPr>
          <w:rFonts w:hint="eastAsia" w:ascii="仿宋" w:hAnsi="仿宋" w:eastAsia="仿宋" w:cs="仿宋"/>
          <w:sz w:val="24"/>
          <w:szCs w:val="24"/>
        </w:rPr>
        <w:t>讨论和决定应由学生代表大会决定的其他重大事项。</w:t>
      </w:r>
    </w:p>
    <w:p>
      <w:pPr>
        <w:ind w:firstLine="480" w:firstLineChars="200"/>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七、学生代表对学生代表大会负责，受全校学生监督。</w:t>
      </w:r>
    </w:p>
    <w:p>
      <w:pPr>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八、在学生代表大会闭会期间，因毕业或其他特殊情况需增补或撤换主席团成员，由主席团提名，常任代表会通过，并报党委和团委审核批准。</w:t>
      </w:r>
    </w:p>
    <w:p>
      <w:pPr>
        <w:ind w:firstLine="480" w:firstLineChars="200"/>
        <w:rPr>
          <w:rFonts w:hint="eastAsia" w:ascii="仿宋" w:hAnsi="仿宋" w:eastAsia="仿宋" w:cs="仿宋"/>
          <w:sz w:val="24"/>
          <w:szCs w:val="24"/>
        </w:rPr>
      </w:pPr>
      <w:r>
        <w:rPr>
          <w:rFonts w:hint="eastAsia" w:ascii="黑体" w:hAnsi="黑体" w:eastAsia="黑体" w:cs="黑体"/>
          <w:sz w:val="24"/>
          <w:szCs w:val="24"/>
          <w:lang w:val="en-US" w:eastAsia="zh-CN"/>
        </w:rPr>
        <w:t>九、其他事项</w:t>
      </w:r>
    </w:p>
    <w:p>
      <w:pPr>
        <w:rPr>
          <w:rFonts w:hint="eastAsia" w:ascii="仿宋" w:hAnsi="仿宋" w:eastAsia="仿宋" w:cs="仿宋"/>
          <w:sz w:val="24"/>
          <w:szCs w:val="24"/>
        </w:rPr>
      </w:pPr>
      <w:r>
        <w:rPr>
          <w:rFonts w:hint="eastAsia" w:ascii="仿宋" w:hAnsi="仿宋" w:eastAsia="仿宋" w:cs="仿宋"/>
          <w:sz w:val="24"/>
          <w:szCs w:val="24"/>
          <w:lang w:val="en-US" w:eastAsia="zh-CN"/>
        </w:rPr>
        <w:t xml:space="preserve">    （一）</w:t>
      </w:r>
      <w:r>
        <w:rPr>
          <w:rFonts w:hint="eastAsia" w:ascii="仿宋" w:hAnsi="仿宋" w:eastAsia="仿宋" w:cs="仿宋"/>
          <w:sz w:val="24"/>
          <w:szCs w:val="24"/>
        </w:rPr>
        <w:t>学生个人提交的材料必须实事求是、真实可靠，坚决杜绝一切弄虚作假行为，如经查实，立即取消候选人资格，并通报所在学院；</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报名须填写规范，各学院在审核过程中要认真对照各项参选条件，确保推荐学生符合要求，信息准确可靠。各学院要认真保存学生的报名信息，对审核不合格的学生要做好解释说明工作；</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参选人员在工作开展期间手机保持畅通。</w:t>
      </w:r>
    </w:p>
    <w:p>
      <w:pPr>
        <w:ind w:firstLine="480" w:firstLineChars="200"/>
        <w:rPr>
          <w:rFonts w:hint="eastAsia" w:ascii="仿宋" w:hAnsi="仿宋" w:eastAsia="仿宋" w:cs="仿宋"/>
          <w:sz w:val="24"/>
          <w:szCs w:val="24"/>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left"/>
        <w:rPr>
          <w:rFonts w:ascii="宋体" w:hAnsi="宋体"/>
          <w:b/>
          <w:bCs/>
          <w:sz w:val="28"/>
          <w:szCs w:val="28"/>
        </w:rPr>
      </w:pP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校团委指导学生会主要责任人</w:t>
      </w:r>
    </w:p>
    <w:tbl>
      <w:tblPr>
        <w:tblStyle w:val="8"/>
        <w:tblpPr w:leftFromText="180" w:rightFromText="180" w:vertAnchor="text" w:horzAnchor="page" w:tblpX="2081" w:tblpY="5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40" w:type="dxa"/>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类别</w:t>
            </w:r>
          </w:p>
        </w:tc>
        <w:tc>
          <w:tcPr>
            <w:tcW w:w="1500" w:type="dxa"/>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2265" w:type="dxa"/>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是否为专职团干部</w:t>
            </w:r>
          </w:p>
        </w:tc>
        <w:tc>
          <w:tcPr>
            <w:tcW w:w="2145" w:type="dxa"/>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分管学生会组织的校团委副书记</w:t>
            </w:r>
          </w:p>
        </w:tc>
        <w:tc>
          <w:tcPr>
            <w:tcW w:w="1500"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张洁</w:t>
            </w:r>
          </w:p>
        </w:tc>
        <w:tc>
          <w:tcPr>
            <w:tcW w:w="2265"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是</w:t>
            </w:r>
          </w:p>
        </w:tc>
        <w:tc>
          <w:tcPr>
            <w:tcW w:w="2145" w:type="dxa"/>
            <w:vAlign w:val="center"/>
          </w:tcPr>
          <w:p>
            <w:pPr>
              <w:spacing w:line="24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学生会组织秘书长</w:t>
            </w:r>
          </w:p>
        </w:tc>
        <w:tc>
          <w:tcPr>
            <w:tcW w:w="1500"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刘浩</w:t>
            </w:r>
          </w:p>
        </w:tc>
        <w:tc>
          <w:tcPr>
            <w:tcW w:w="2265" w:type="dxa"/>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否</w:t>
            </w:r>
          </w:p>
        </w:tc>
        <w:tc>
          <w:tcPr>
            <w:tcW w:w="2145" w:type="dxa"/>
            <w:vAlign w:val="center"/>
          </w:tcPr>
          <w:p>
            <w:pPr>
              <w:spacing w:line="240" w:lineRule="exact"/>
              <w:jc w:val="center"/>
              <w:rPr>
                <w:rFonts w:ascii="仿宋_GB2312" w:hAnsi="Times New Roman" w:eastAsia="仿宋_GB2312" w:cs="Times New Roman"/>
                <w:sz w:val="24"/>
                <w:szCs w:val="24"/>
              </w:rPr>
            </w:pPr>
          </w:p>
        </w:tc>
      </w:tr>
    </w:tbl>
    <w:p>
      <w:pPr>
        <w:spacing w:line="560" w:lineRule="exact"/>
        <w:ind w:firstLine="640" w:firstLineChars="200"/>
        <w:jc w:val="left"/>
        <w:rPr>
          <w:rFonts w:ascii="黑体" w:hAnsi="黑体" w:eastAsia="黑体" w:cs="Times New Roman"/>
          <w:sz w:val="32"/>
          <w:szCs w:val="32"/>
        </w:rPr>
      </w:pPr>
    </w:p>
    <w:p>
      <w:pPr>
        <w:spacing w:line="560" w:lineRule="exact"/>
        <w:rPr>
          <w:rFonts w:ascii="楷体_GB2312" w:hAnsi="楷体_GB2312" w:eastAsia="楷体_GB2312" w:cs="楷体_GB2312"/>
          <w:sz w:val="32"/>
          <w:szCs w:val="32"/>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F7"/>
    <w:rsid w:val="0022059A"/>
    <w:rsid w:val="00290E16"/>
    <w:rsid w:val="00301686"/>
    <w:rsid w:val="004402AA"/>
    <w:rsid w:val="00525D36"/>
    <w:rsid w:val="0066135F"/>
    <w:rsid w:val="008428B3"/>
    <w:rsid w:val="00A70D63"/>
    <w:rsid w:val="00AB3434"/>
    <w:rsid w:val="00B343DE"/>
    <w:rsid w:val="00BA0AF2"/>
    <w:rsid w:val="00C42FF7"/>
    <w:rsid w:val="029F0668"/>
    <w:rsid w:val="4CD0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qFormat/>
    <w:uiPriority w:val="99"/>
    <w:rPr>
      <w:sz w:val="18"/>
      <w:szCs w:val="18"/>
    </w:rPr>
  </w:style>
  <w:style w:type="table" w:customStyle="1" w:styleId="14">
    <w:name w:val="网格型1"/>
    <w:basedOn w:val="7"/>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1379</Words>
  <Characters>7864</Characters>
  <Lines>65</Lines>
  <Paragraphs>18</Paragraphs>
  <TotalTime>23</TotalTime>
  <ScaleCrop>false</ScaleCrop>
  <LinksUpToDate>false</LinksUpToDate>
  <CharactersWithSpaces>9225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2021-12-06T03:40:00Z</dcterms:created>
  <dc:creator>张长宏</dc:creator>
  <cp:lastModifiedBy>AMG</cp:lastModifiedBy>
  <cp:lastPrinted>2020-05-09T03:39:00Z</cp:lastPrinted>
  <dcterms:modified xsi:type="dcterms:W3CDTF">2021-12-17T08:21:55Z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EDOID">
    <vt:i4>-1656679800</vt:i4>
  </property>
  <property fmtid="{D5CDD505-2E9C-101B-9397-08002B2CF9AE}" pid="4" name="ICV">
    <vt:lpwstr>2AE6533DFDA543AEB01DEFE1E4138E28</vt:lpwstr>
  </property>
</Properties>
</file>